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6D94" w14:textId="77777777" w:rsidR="000F32AF" w:rsidRDefault="00E6399C">
      <w:pPr>
        <w:spacing w:before="75"/>
        <w:rPr>
          <w:i/>
          <w:sz w:val="20"/>
        </w:rPr>
      </w:pPr>
      <w:r>
        <w:rPr>
          <w:i/>
          <w:sz w:val="20"/>
        </w:rPr>
        <w:t>Michigan</w:t>
      </w:r>
      <w:r>
        <w:rPr>
          <w:i/>
          <w:spacing w:val="-10"/>
          <w:sz w:val="20"/>
        </w:rPr>
        <w:t xml:space="preserve"> </w:t>
      </w:r>
      <w:r>
        <w:rPr>
          <w:i/>
          <w:sz w:val="20"/>
        </w:rPr>
        <w:t>Department</w:t>
      </w:r>
      <w:r>
        <w:rPr>
          <w:i/>
          <w:spacing w:val="-8"/>
          <w:sz w:val="20"/>
        </w:rPr>
        <w:t xml:space="preserve"> </w:t>
      </w:r>
      <w:r>
        <w:rPr>
          <w:i/>
          <w:sz w:val="20"/>
        </w:rPr>
        <w:t>of</w:t>
      </w:r>
      <w:r>
        <w:rPr>
          <w:i/>
          <w:spacing w:val="-9"/>
          <w:sz w:val="20"/>
        </w:rPr>
        <w:t xml:space="preserve"> </w:t>
      </w:r>
      <w:r>
        <w:rPr>
          <w:i/>
          <w:sz w:val="20"/>
        </w:rPr>
        <w:t>Natural</w:t>
      </w:r>
      <w:r>
        <w:rPr>
          <w:i/>
          <w:spacing w:val="-10"/>
          <w:sz w:val="20"/>
        </w:rPr>
        <w:t xml:space="preserve"> </w:t>
      </w:r>
      <w:r>
        <w:rPr>
          <w:i/>
          <w:spacing w:val="-2"/>
          <w:sz w:val="20"/>
        </w:rPr>
        <w:t>Resources</w:t>
      </w:r>
    </w:p>
    <w:p w14:paraId="1920B0F1" w14:textId="019BBA44" w:rsidR="000F32AF" w:rsidRDefault="00E6399C">
      <w:pPr>
        <w:rPr>
          <w:i/>
          <w:spacing w:val="-4"/>
          <w:sz w:val="20"/>
        </w:rPr>
      </w:pPr>
      <w:r>
        <w:rPr>
          <w:i/>
          <w:sz w:val="20"/>
        </w:rPr>
        <w:t>Status</w:t>
      </w:r>
      <w:r>
        <w:rPr>
          <w:i/>
          <w:spacing w:val="-6"/>
          <w:sz w:val="20"/>
        </w:rPr>
        <w:t xml:space="preserve"> </w:t>
      </w:r>
      <w:r>
        <w:rPr>
          <w:i/>
          <w:sz w:val="20"/>
        </w:rPr>
        <w:t>of</w:t>
      </w:r>
      <w:r>
        <w:rPr>
          <w:i/>
          <w:spacing w:val="-7"/>
          <w:sz w:val="20"/>
        </w:rPr>
        <w:t xml:space="preserve"> </w:t>
      </w:r>
      <w:r>
        <w:rPr>
          <w:i/>
          <w:sz w:val="20"/>
        </w:rPr>
        <w:t>the</w:t>
      </w:r>
      <w:r>
        <w:rPr>
          <w:i/>
          <w:spacing w:val="-7"/>
          <w:sz w:val="20"/>
        </w:rPr>
        <w:t xml:space="preserve"> </w:t>
      </w:r>
      <w:r>
        <w:rPr>
          <w:i/>
          <w:sz w:val="20"/>
        </w:rPr>
        <w:t>Fishery</w:t>
      </w:r>
      <w:r>
        <w:rPr>
          <w:i/>
          <w:spacing w:val="-5"/>
          <w:sz w:val="20"/>
        </w:rPr>
        <w:t xml:space="preserve"> </w:t>
      </w:r>
      <w:r>
        <w:rPr>
          <w:i/>
          <w:sz w:val="20"/>
        </w:rPr>
        <w:t>Resource</w:t>
      </w:r>
      <w:r>
        <w:rPr>
          <w:i/>
          <w:spacing w:val="-7"/>
          <w:sz w:val="20"/>
        </w:rPr>
        <w:t xml:space="preserve"> </w:t>
      </w:r>
      <w:r>
        <w:rPr>
          <w:i/>
          <w:sz w:val="20"/>
        </w:rPr>
        <w:t>Report</w:t>
      </w:r>
      <w:r>
        <w:rPr>
          <w:i/>
          <w:spacing w:val="-7"/>
          <w:sz w:val="20"/>
        </w:rPr>
        <w:t xml:space="preserve"> </w:t>
      </w:r>
      <w:r>
        <w:rPr>
          <w:i/>
          <w:sz w:val="20"/>
        </w:rPr>
        <w:t>91-13,</w:t>
      </w:r>
      <w:r>
        <w:rPr>
          <w:i/>
          <w:spacing w:val="-6"/>
          <w:sz w:val="20"/>
        </w:rPr>
        <w:t xml:space="preserve"> </w:t>
      </w:r>
      <w:r>
        <w:rPr>
          <w:i/>
          <w:spacing w:val="-4"/>
          <w:sz w:val="20"/>
        </w:rPr>
        <w:t>1991</w:t>
      </w:r>
    </w:p>
    <w:p w14:paraId="588063A5" w14:textId="082E68FC" w:rsidR="00037162" w:rsidRDefault="00037162">
      <w:pPr>
        <w:rPr>
          <w:i/>
          <w:sz w:val="20"/>
        </w:rPr>
      </w:pPr>
      <w:r w:rsidRPr="00037162">
        <w:rPr>
          <w:i/>
          <w:sz w:val="20"/>
        </w:rPr>
        <w:t>Renumbered in 2024, Status of the Fishery Resource Report 00</w:t>
      </w:r>
      <w:r w:rsidR="002A62E8">
        <w:rPr>
          <w:i/>
          <w:sz w:val="20"/>
        </w:rPr>
        <w:t>13</w:t>
      </w:r>
    </w:p>
    <w:p w14:paraId="1630CFDD" w14:textId="77777777" w:rsidR="000F32AF" w:rsidRDefault="000F32AF">
      <w:pPr>
        <w:pStyle w:val="BodyText"/>
        <w:spacing w:before="47"/>
        <w:rPr>
          <w:i/>
          <w:sz w:val="20"/>
        </w:rPr>
      </w:pPr>
    </w:p>
    <w:p w14:paraId="69A3219B" w14:textId="77777777" w:rsidR="000F32AF" w:rsidRDefault="00E6399C">
      <w:pPr>
        <w:pStyle w:val="Heading1"/>
      </w:pPr>
      <w:r>
        <w:t>BASELINE</w:t>
      </w:r>
      <w:r>
        <w:rPr>
          <w:spacing w:val="-12"/>
        </w:rPr>
        <w:t xml:space="preserve"> </w:t>
      </w:r>
      <w:r>
        <w:rPr>
          <w:spacing w:val="-4"/>
        </w:rPr>
        <w:t>LAKE</w:t>
      </w:r>
    </w:p>
    <w:p w14:paraId="324D2CB9" w14:textId="77777777" w:rsidR="000F32AF" w:rsidRDefault="00E6399C">
      <w:pPr>
        <w:ind w:left="1761" w:right="2083"/>
        <w:jc w:val="center"/>
        <w:rPr>
          <w:i/>
          <w:sz w:val="24"/>
        </w:rPr>
      </w:pPr>
      <w:r>
        <w:rPr>
          <w:i/>
          <w:sz w:val="24"/>
        </w:rPr>
        <w:t>Allegan</w:t>
      </w:r>
      <w:r>
        <w:rPr>
          <w:i/>
          <w:spacing w:val="-5"/>
          <w:sz w:val="24"/>
        </w:rPr>
        <w:t xml:space="preserve"> </w:t>
      </w:r>
      <w:r>
        <w:rPr>
          <w:i/>
          <w:sz w:val="24"/>
        </w:rPr>
        <w:t>County</w:t>
      </w:r>
      <w:r>
        <w:rPr>
          <w:i/>
          <w:spacing w:val="-4"/>
          <w:sz w:val="24"/>
        </w:rPr>
        <w:t xml:space="preserve"> </w:t>
      </w:r>
      <w:r>
        <w:rPr>
          <w:i/>
          <w:sz w:val="24"/>
        </w:rPr>
        <w:t>(T1N,</w:t>
      </w:r>
      <w:r>
        <w:rPr>
          <w:i/>
          <w:spacing w:val="-6"/>
          <w:sz w:val="24"/>
        </w:rPr>
        <w:t xml:space="preserve"> </w:t>
      </w:r>
      <w:r>
        <w:rPr>
          <w:i/>
          <w:sz w:val="24"/>
        </w:rPr>
        <w:t>R13W,</w:t>
      </w:r>
      <w:r>
        <w:rPr>
          <w:i/>
          <w:spacing w:val="-6"/>
          <w:sz w:val="24"/>
        </w:rPr>
        <w:t xml:space="preserve"> </w:t>
      </w:r>
      <w:r>
        <w:rPr>
          <w:i/>
          <w:sz w:val="24"/>
        </w:rPr>
        <w:t>Sections</w:t>
      </w:r>
      <w:r>
        <w:rPr>
          <w:i/>
          <w:spacing w:val="-6"/>
          <w:sz w:val="24"/>
        </w:rPr>
        <w:t xml:space="preserve"> </w:t>
      </w:r>
      <w:r>
        <w:rPr>
          <w:i/>
          <w:sz w:val="24"/>
        </w:rPr>
        <w:t>32</w:t>
      </w:r>
      <w:r>
        <w:rPr>
          <w:i/>
          <w:spacing w:val="-5"/>
          <w:sz w:val="24"/>
        </w:rPr>
        <w:t xml:space="preserve"> </w:t>
      </w:r>
      <w:r>
        <w:rPr>
          <w:i/>
          <w:sz w:val="24"/>
        </w:rPr>
        <w:t>and</w:t>
      </w:r>
      <w:r>
        <w:rPr>
          <w:i/>
          <w:spacing w:val="-3"/>
          <w:sz w:val="24"/>
        </w:rPr>
        <w:t xml:space="preserve"> </w:t>
      </w:r>
      <w:r>
        <w:rPr>
          <w:i/>
          <w:sz w:val="24"/>
        </w:rPr>
        <w:t>33) Surveyed April 17-18, 1990</w:t>
      </w:r>
    </w:p>
    <w:p w14:paraId="55B980E2" w14:textId="77777777" w:rsidR="000F32AF" w:rsidRDefault="000F32AF">
      <w:pPr>
        <w:pStyle w:val="BodyText"/>
        <w:spacing w:before="1"/>
        <w:rPr>
          <w:i/>
        </w:rPr>
      </w:pPr>
    </w:p>
    <w:p w14:paraId="48924979" w14:textId="77777777" w:rsidR="000F32AF" w:rsidRDefault="00E6399C">
      <w:pPr>
        <w:pStyle w:val="Heading2"/>
        <w:spacing w:before="1"/>
      </w:pPr>
      <w:r>
        <w:t>James</w:t>
      </w:r>
      <w:r>
        <w:rPr>
          <w:spacing w:val="-6"/>
        </w:rPr>
        <w:t xml:space="preserve"> </w:t>
      </w:r>
      <w:r>
        <w:t>L.</w:t>
      </w:r>
      <w:r>
        <w:rPr>
          <w:spacing w:val="-4"/>
        </w:rPr>
        <w:t xml:space="preserve"> </w:t>
      </w:r>
      <w:r>
        <w:t>Dexter,</w:t>
      </w:r>
      <w:r>
        <w:rPr>
          <w:spacing w:val="-7"/>
        </w:rPr>
        <w:t xml:space="preserve"> </w:t>
      </w:r>
      <w:r>
        <w:rPr>
          <w:spacing w:val="-5"/>
        </w:rPr>
        <w:t>Jr.</w:t>
      </w:r>
    </w:p>
    <w:p w14:paraId="2F198BF6" w14:textId="77777777" w:rsidR="000F32AF" w:rsidRDefault="00E6399C">
      <w:pPr>
        <w:spacing w:before="276"/>
        <w:ind w:left="1761" w:right="2089"/>
        <w:jc w:val="center"/>
        <w:rPr>
          <w:b/>
          <w:sz w:val="24"/>
        </w:rPr>
      </w:pPr>
      <w:r>
        <w:rPr>
          <w:b/>
          <w:spacing w:val="-2"/>
          <w:sz w:val="24"/>
        </w:rPr>
        <w:t>Environment</w:t>
      </w:r>
    </w:p>
    <w:p w14:paraId="021B3084" w14:textId="77777777" w:rsidR="000F32AF" w:rsidRDefault="00E6399C">
      <w:pPr>
        <w:pStyle w:val="BodyText"/>
        <w:spacing w:before="276"/>
        <w:ind w:right="377"/>
      </w:pPr>
      <w:r>
        <w:t>Baseline</w:t>
      </w:r>
      <w:r>
        <w:rPr>
          <w:spacing w:val="-4"/>
        </w:rPr>
        <w:t xml:space="preserve"> </w:t>
      </w:r>
      <w:r>
        <w:t>Lake</w:t>
      </w:r>
      <w:r>
        <w:rPr>
          <w:spacing w:val="-2"/>
        </w:rPr>
        <w:t xml:space="preserve"> </w:t>
      </w:r>
      <w:r>
        <w:t>is</w:t>
      </w:r>
      <w:r>
        <w:rPr>
          <w:spacing w:val="-3"/>
        </w:rPr>
        <w:t xml:space="preserve"> </w:t>
      </w:r>
      <w:r>
        <w:t>a</w:t>
      </w:r>
      <w:r>
        <w:rPr>
          <w:spacing w:val="-4"/>
        </w:rPr>
        <w:t xml:space="preserve"> </w:t>
      </w:r>
      <w:r>
        <w:t>natural</w:t>
      </w:r>
      <w:r>
        <w:rPr>
          <w:spacing w:val="-3"/>
        </w:rPr>
        <w:t xml:space="preserve"> </w:t>
      </w:r>
      <w:r>
        <w:t>lake</w:t>
      </w:r>
      <w:r>
        <w:rPr>
          <w:spacing w:val="-2"/>
        </w:rPr>
        <w:t xml:space="preserve"> </w:t>
      </w:r>
      <w:r>
        <w:t>located</w:t>
      </w:r>
      <w:r>
        <w:rPr>
          <w:spacing w:val="-2"/>
        </w:rPr>
        <w:t xml:space="preserve"> </w:t>
      </w:r>
      <w:r>
        <w:t>in</w:t>
      </w:r>
      <w:r>
        <w:rPr>
          <w:spacing w:val="-2"/>
        </w:rPr>
        <w:t xml:space="preserve"> </w:t>
      </w:r>
      <w:r>
        <w:t>southern</w:t>
      </w:r>
      <w:r>
        <w:rPr>
          <w:spacing w:val="-4"/>
        </w:rPr>
        <w:t xml:space="preserve"> </w:t>
      </w:r>
      <w:r>
        <w:t>Allegan</w:t>
      </w:r>
      <w:r>
        <w:rPr>
          <w:spacing w:val="-2"/>
        </w:rPr>
        <w:t xml:space="preserve"> </w:t>
      </w:r>
      <w:r>
        <w:t>County.</w:t>
      </w:r>
      <w:r>
        <w:rPr>
          <w:spacing w:val="-2"/>
        </w:rPr>
        <w:t xml:space="preserve"> </w:t>
      </w:r>
      <w:r>
        <w:t>The</w:t>
      </w:r>
      <w:r>
        <w:rPr>
          <w:spacing w:val="-2"/>
        </w:rPr>
        <w:t xml:space="preserve"> </w:t>
      </w:r>
      <w:r>
        <w:t>lake</w:t>
      </w:r>
      <w:r>
        <w:rPr>
          <w:spacing w:val="-4"/>
        </w:rPr>
        <w:t xml:space="preserve"> </w:t>
      </w:r>
      <w:r>
        <w:t>is</w:t>
      </w:r>
      <w:r>
        <w:rPr>
          <w:spacing w:val="-3"/>
        </w:rPr>
        <w:t xml:space="preserve"> </w:t>
      </w:r>
      <w:r>
        <w:t>easily accessed off M–40 about 6 miles south of the City of Allegan.</w:t>
      </w:r>
    </w:p>
    <w:p w14:paraId="6820EAC1" w14:textId="77777777" w:rsidR="000F32AF" w:rsidRDefault="00E6399C">
      <w:pPr>
        <w:pStyle w:val="BodyText"/>
        <w:spacing w:before="276"/>
        <w:ind w:right="377"/>
      </w:pPr>
      <w:r>
        <w:t>The watershed is dominated by cultivated farmland. Residential areas and large tracts of woods</w:t>
      </w:r>
      <w:r>
        <w:rPr>
          <w:spacing w:val="-2"/>
        </w:rPr>
        <w:t xml:space="preserve"> </w:t>
      </w:r>
      <w:r>
        <w:t>are</w:t>
      </w:r>
      <w:r>
        <w:rPr>
          <w:spacing w:val="-1"/>
        </w:rPr>
        <w:t xml:space="preserve"> </w:t>
      </w:r>
      <w:r>
        <w:t>sparse.</w:t>
      </w:r>
      <w:r>
        <w:rPr>
          <w:spacing w:val="-4"/>
        </w:rPr>
        <w:t xml:space="preserve"> </w:t>
      </w:r>
      <w:r>
        <w:t>The</w:t>
      </w:r>
      <w:r>
        <w:rPr>
          <w:spacing w:val="-3"/>
        </w:rPr>
        <w:t xml:space="preserve"> </w:t>
      </w:r>
      <w:r>
        <w:t>land</w:t>
      </w:r>
      <w:r>
        <w:rPr>
          <w:spacing w:val="-1"/>
        </w:rPr>
        <w:t xml:space="preserve"> </w:t>
      </w:r>
      <w:r>
        <w:t>surrounding</w:t>
      </w:r>
      <w:r>
        <w:rPr>
          <w:spacing w:val="-3"/>
        </w:rPr>
        <w:t xml:space="preserve"> </w:t>
      </w:r>
      <w:r>
        <w:t>the</w:t>
      </w:r>
      <w:r>
        <w:rPr>
          <w:spacing w:val="-3"/>
        </w:rPr>
        <w:t xml:space="preserve"> </w:t>
      </w:r>
      <w:r>
        <w:t>lake</w:t>
      </w:r>
      <w:r>
        <w:rPr>
          <w:spacing w:val="-1"/>
        </w:rPr>
        <w:t xml:space="preserve"> </w:t>
      </w:r>
      <w:r>
        <w:t>is</w:t>
      </w:r>
      <w:r>
        <w:rPr>
          <w:spacing w:val="-4"/>
        </w:rPr>
        <w:t xml:space="preserve"> </w:t>
      </w:r>
      <w:r>
        <w:t>made</w:t>
      </w:r>
      <w:r>
        <w:rPr>
          <w:spacing w:val="-1"/>
        </w:rPr>
        <w:t xml:space="preserve"> </w:t>
      </w:r>
      <w:r>
        <w:t>up</w:t>
      </w:r>
      <w:r>
        <w:rPr>
          <w:spacing w:val="-3"/>
        </w:rPr>
        <w:t xml:space="preserve"> </w:t>
      </w:r>
      <w:r>
        <w:t>mostly</w:t>
      </w:r>
      <w:r>
        <w:rPr>
          <w:spacing w:val="-4"/>
        </w:rPr>
        <w:t xml:space="preserve"> </w:t>
      </w:r>
      <w:r>
        <w:t>of poorly</w:t>
      </w:r>
      <w:r>
        <w:rPr>
          <w:spacing w:val="-4"/>
        </w:rPr>
        <w:t xml:space="preserve"> </w:t>
      </w:r>
      <w:r>
        <w:t>drained</w:t>
      </w:r>
      <w:r>
        <w:rPr>
          <w:spacing w:val="-1"/>
        </w:rPr>
        <w:t xml:space="preserve"> </w:t>
      </w:r>
      <w:r>
        <w:t>silty loams</w:t>
      </w:r>
      <w:r>
        <w:rPr>
          <w:spacing w:val="-2"/>
        </w:rPr>
        <w:t xml:space="preserve"> </w:t>
      </w:r>
      <w:r>
        <w:t>and aquent soils. The</w:t>
      </w:r>
      <w:r>
        <w:rPr>
          <w:spacing w:val="-1"/>
        </w:rPr>
        <w:t xml:space="preserve"> </w:t>
      </w:r>
      <w:r>
        <w:t>topography</w:t>
      </w:r>
      <w:r>
        <w:rPr>
          <w:spacing w:val="-2"/>
        </w:rPr>
        <w:t xml:space="preserve"> </w:t>
      </w:r>
      <w:r>
        <w:t>is slightly</w:t>
      </w:r>
      <w:r>
        <w:rPr>
          <w:spacing w:val="-2"/>
        </w:rPr>
        <w:t xml:space="preserve"> </w:t>
      </w:r>
      <w:r>
        <w:t>undulating, with moderate sized glacial hills to the north.</w:t>
      </w:r>
    </w:p>
    <w:p w14:paraId="51DACDCC" w14:textId="77777777" w:rsidR="000F32AF" w:rsidRDefault="00E6399C">
      <w:pPr>
        <w:pStyle w:val="BodyText"/>
        <w:spacing w:before="273"/>
        <w:ind w:right="377"/>
      </w:pPr>
      <w:r>
        <w:t>Baseline Lake is 187 acres in size with a maximum depth of about 45 feet. The lake has never been mapped. Three very small inlets that are rated as second quality warmwater exist (southwest, west, and north central shores) along with one outlet (top quality warmwater) in the northeast corner. Because of riparian flooding problems in 1978 and 1980,</w:t>
      </w:r>
      <w:r>
        <w:rPr>
          <w:spacing w:val="-2"/>
        </w:rPr>
        <w:t xml:space="preserve"> </w:t>
      </w:r>
      <w:r>
        <w:t>a</w:t>
      </w:r>
      <w:r>
        <w:rPr>
          <w:spacing w:val="-4"/>
        </w:rPr>
        <w:t xml:space="preserve"> </w:t>
      </w:r>
      <w:r>
        <w:t>legal</w:t>
      </w:r>
      <w:r>
        <w:rPr>
          <w:spacing w:val="-3"/>
        </w:rPr>
        <w:t xml:space="preserve"> </w:t>
      </w:r>
      <w:r>
        <w:t>lake</w:t>
      </w:r>
      <w:r>
        <w:rPr>
          <w:spacing w:val="-2"/>
        </w:rPr>
        <w:t xml:space="preserve"> </w:t>
      </w:r>
      <w:r>
        <w:t>level</w:t>
      </w:r>
      <w:r>
        <w:rPr>
          <w:spacing w:val="-6"/>
        </w:rPr>
        <w:t xml:space="preserve"> </w:t>
      </w:r>
      <w:r>
        <w:t>of 729.00</w:t>
      </w:r>
      <w:r>
        <w:rPr>
          <w:spacing w:val="-4"/>
        </w:rPr>
        <w:t xml:space="preserve"> </w:t>
      </w:r>
      <w:r>
        <w:t>feet</w:t>
      </w:r>
      <w:r>
        <w:rPr>
          <w:spacing w:val="-2"/>
        </w:rPr>
        <w:t xml:space="preserve"> </w:t>
      </w:r>
      <w:r>
        <w:t>was</w:t>
      </w:r>
      <w:r>
        <w:rPr>
          <w:spacing w:val="-3"/>
        </w:rPr>
        <w:t xml:space="preserve"> </w:t>
      </w:r>
      <w:r>
        <w:t>established</w:t>
      </w:r>
      <w:r>
        <w:rPr>
          <w:spacing w:val="-4"/>
        </w:rPr>
        <w:t xml:space="preserve"> </w:t>
      </w:r>
      <w:r>
        <w:t>in</w:t>
      </w:r>
      <w:r>
        <w:rPr>
          <w:spacing w:val="-2"/>
        </w:rPr>
        <w:t xml:space="preserve"> </w:t>
      </w:r>
      <w:r>
        <w:t>1980,</w:t>
      </w:r>
      <w:r>
        <w:rPr>
          <w:spacing w:val="-2"/>
        </w:rPr>
        <w:t xml:space="preserve"> </w:t>
      </w:r>
      <w:r>
        <w:t>and</w:t>
      </w:r>
      <w:r>
        <w:rPr>
          <w:spacing w:val="-4"/>
        </w:rPr>
        <w:t xml:space="preserve"> </w:t>
      </w:r>
      <w:r>
        <w:t>a</w:t>
      </w:r>
      <w:r>
        <w:rPr>
          <w:spacing w:val="-2"/>
        </w:rPr>
        <w:t xml:space="preserve"> </w:t>
      </w:r>
      <w:r>
        <w:t>control</w:t>
      </w:r>
      <w:r>
        <w:rPr>
          <w:spacing w:val="-3"/>
        </w:rPr>
        <w:t xml:space="preserve"> </w:t>
      </w:r>
      <w:r>
        <w:t>structure</w:t>
      </w:r>
      <w:r>
        <w:rPr>
          <w:spacing w:val="-2"/>
        </w:rPr>
        <w:t xml:space="preserve"> </w:t>
      </w:r>
      <w:r>
        <w:t xml:space="preserve">was </w:t>
      </w:r>
      <w:r>
        <w:rPr>
          <w:spacing w:val="-2"/>
        </w:rPr>
        <w:t>built.</w:t>
      </w:r>
    </w:p>
    <w:p w14:paraId="5215FA3A" w14:textId="77777777" w:rsidR="000F32AF" w:rsidRDefault="000F32AF">
      <w:pPr>
        <w:pStyle w:val="BodyText"/>
      </w:pPr>
    </w:p>
    <w:p w14:paraId="302D6B39" w14:textId="77777777" w:rsidR="000F32AF" w:rsidRDefault="00E6399C">
      <w:pPr>
        <w:pStyle w:val="BodyText"/>
        <w:ind w:right="375"/>
      </w:pPr>
      <w:r>
        <w:t>Water quality conditions of the lake were studied in August of 1990. The water was brown and</w:t>
      </w:r>
      <w:r>
        <w:rPr>
          <w:spacing w:val="-1"/>
        </w:rPr>
        <w:t xml:space="preserve"> </w:t>
      </w:r>
      <w:r>
        <w:t>very</w:t>
      </w:r>
      <w:r>
        <w:rPr>
          <w:spacing w:val="-4"/>
        </w:rPr>
        <w:t xml:space="preserve"> </w:t>
      </w:r>
      <w:r>
        <w:t>turbid.</w:t>
      </w:r>
      <w:r>
        <w:rPr>
          <w:spacing w:val="-4"/>
        </w:rPr>
        <w:t xml:space="preserve"> </w:t>
      </w:r>
      <w:r>
        <w:t>This</w:t>
      </w:r>
      <w:r>
        <w:rPr>
          <w:spacing w:val="-2"/>
        </w:rPr>
        <w:t xml:space="preserve"> </w:t>
      </w:r>
      <w:r>
        <w:t>condition</w:t>
      </w:r>
      <w:r>
        <w:rPr>
          <w:spacing w:val="-1"/>
        </w:rPr>
        <w:t xml:space="preserve"> </w:t>
      </w:r>
      <w:r>
        <w:t>appears</w:t>
      </w:r>
      <w:r>
        <w:rPr>
          <w:spacing w:val="-2"/>
        </w:rPr>
        <w:t xml:space="preserve"> </w:t>
      </w:r>
      <w:r>
        <w:t>to</w:t>
      </w:r>
      <w:r>
        <w:rPr>
          <w:spacing w:val="-3"/>
        </w:rPr>
        <w:t xml:space="preserve"> </w:t>
      </w:r>
      <w:r>
        <w:t>be</w:t>
      </w:r>
      <w:r>
        <w:rPr>
          <w:spacing w:val="-4"/>
        </w:rPr>
        <w:t xml:space="preserve"> </w:t>
      </w:r>
      <w:r>
        <w:t>present</w:t>
      </w:r>
      <w:r>
        <w:rPr>
          <w:spacing w:val="-4"/>
        </w:rPr>
        <w:t xml:space="preserve"> </w:t>
      </w:r>
      <w:r>
        <w:t>just</w:t>
      </w:r>
      <w:r>
        <w:rPr>
          <w:spacing w:val="-4"/>
        </w:rPr>
        <w:t xml:space="preserve"> </w:t>
      </w:r>
      <w:r>
        <w:t>about</w:t>
      </w:r>
      <w:r>
        <w:rPr>
          <w:spacing w:val="-1"/>
        </w:rPr>
        <w:t xml:space="preserve"> </w:t>
      </w:r>
      <w:r>
        <w:t>year–round,</w:t>
      </w:r>
      <w:r>
        <w:rPr>
          <w:spacing w:val="-4"/>
        </w:rPr>
        <w:t xml:space="preserve"> </w:t>
      </w:r>
      <w:r>
        <w:t>most</w:t>
      </w:r>
      <w:r>
        <w:rPr>
          <w:spacing w:val="-4"/>
        </w:rPr>
        <w:t xml:space="preserve"> </w:t>
      </w:r>
      <w:r>
        <w:t>likely</w:t>
      </w:r>
      <w:r>
        <w:rPr>
          <w:spacing w:val="-4"/>
        </w:rPr>
        <w:t xml:space="preserve"> </w:t>
      </w:r>
      <w:r>
        <w:t>due to high nutrient enrichment from surrounding farms. Secchi disc readings were only 3.5</w:t>
      </w:r>
      <w:r>
        <w:rPr>
          <w:spacing w:val="40"/>
        </w:rPr>
        <w:t xml:space="preserve"> </w:t>
      </w:r>
      <w:r>
        <w:t>feet, slightly less than in the early 1980's.</w:t>
      </w:r>
      <w:r>
        <w:rPr>
          <w:spacing w:val="-1"/>
        </w:rPr>
        <w:t xml:space="preserve"> </w:t>
      </w:r>
      <w:r>
        <w:t>Within the water column, alkalinities ranged from 111 ppm to 126 ppm, and pH was about 8.5. These values indicate the water is hard and well buffered. Water temperatures varied from 81.5°F at the surface to 50°F at the bottom. A thermocline occurred from about 12 to 20 feet of water. However, not enough oxygen</w:t>
      </w:r>
      <w:r>
        <w:rPr>
          <w:spacing w:val="40"/>
        </w:rPr>
        <w:t xml:space="preserve"> </w:t>
      </w:r>
      <w:r>
        <w:t>was</w:t>
      </w:r>
      <w:r>
        <w:rPr>
          <w:spacing w:val="-2"/>
        </w:rPr>
        <w:t xml:space="preserve"> </w:t>
      </w:r>
      <w:r>
        <w:t>present</w:t>
      </w:r>
      <w:r>
        <w:rPr>
          <w:spacing w:val="-1"/>
        </w:rPr>
        <w:t xml:space="preserve"> </w:t>
      </w:r>
      <w:r>
        <w:t>in</w:t>
      </w:r>
      <w:r>
        <w:rPr>
          <w:spacing w:val="-3"/>
        </w:rPr>
        <w:t xml:space="preserve"> </w:t>
      </w:r>
      <w:r>
        <w:t>this</w:t>
      </w:r>
      <w:r>
        <w:rPr>
          <w:spacing w:val="-2"/>
        </w:rPr>
        <w:t xml:space="preserve"> </w:t>
      </w:r>
      <w:r>
        <w:t>area</w:t>
      </w:r>
      <w:r>
        <w:rPr>
          <w:spacing w:val="-1"/>
        </w:rPr>
        <w:t xml:space="preserve"> </w:t>
      </w:r>
      <w:r>
        <w:t>to</w:t>
      </w:r>
      <w:r>
        <w:rPr>
          <w:spacing w:val="-1"/>
        </w:rPr>
        <w:t xml:space="preserve"> </w:t>
      </w:r>
      <w:r>
        <w:t>support</w:t>
      </w:r>
      <w:r>
        <w:rPr>
          <w:spacing w:val="-4"/>
        </w:rPr>
        <w:t xml:space="preserve"> </w:t>
      </w:r>
      <w:r>
        <w:t>most</w:t>
      </w:r>
      <w:r>
        <w:rPr>
          <w:spacing w:val="-6"/>
        </w:rPr>
        <w:t xml:space="preserve"> </w:t>
      </w:r>
      <w:r>
        <w:t>fish</w:t>
      </w:r>
      <w:r>
        <w:rPr>
          <w:spacing w:val="-3"/>
        </w:rPr>
        <w:t xml:space="preserve"> </w:t>
      </w:r>
      <w:r>
        <w:t>species.</w:t>
      </w:r>
      <w:r>
        <w:rPr>
          <w:spacing w:val="-1"/>
        </w:rPr>
        <w:t xml:space="preserve"> </w:t>
      </w:r>
      <w:r>
        <w:t>Dissolved</w:t>
      </w:r>
      <w:r>
        <w:rPr>
          <w:spacing w:val="-1"/>
        </w:rPr>
        <w:t xml:space="preserve"> </w:t>
      </w:r>
      <w:r>
        <w:t>oxygen</w:t>
      </w:r>
      <w:r>
        <w:rPr>
          <w:spacing w:val="-1"/>
        </w:rPr>
        <w:t xml:space="preserve"> </w:t>
      </w:r>
      <w:r>
        <w:t>levels</w:t>
      </w:r>
      <w:r>
        <w:rPr>
          <w:spacing w:val="-2"/>
        </w:rPr>
        <w:t xml:space="preserve"> </w:t>
      </w:r>
      <w:r>
        <w:t>were</w:t>
      </w:r>
      <w:r>
        <w:rPr>
          <w:spacing w:val="-1"/>
        </w:rPr>
        <w:t xml:space="preserve"> </w:t>
      </w:r>
      <w:r>
        <w:t>as</w:t>
      </w:r>
      <w:r>
        <w:rPr>
          <w:spacing w:val="-2"/>
        </w:rPr>
        <w:t xml:space="preserve"> </w:t>
      </w:r>
      <w:r>
        <w:t>high as 10.3 ppm at the 3–foot depth, but diminished to 0.5 ppm at the 12–foot depth.</w:t>
      </w:r>
    </w:p>
    <w:p w14:paraId="59772F9D" w14:textId="77777777" w:rsidR="000F32AF" w:rsidRDefault="000F32AF">
      <w:pPr>
        <w:pStyle w:val="BodyText"/>
        <w:spacing w:before="1"/>
      </w:pPr>
    </w:p>
    <w:p w14:paraId="4C6A85EE" w14:textId="77777777" w:rsidR="000F32AF" w:rsidRDefault="00E6399C">
      <w:pPr>
        <w:pStyle w:val="BodyText"/>
        <w:ind w:right="377"/>
      </w:pPr>
      <w:r>
        <w:t>Although the lake bottom has sharp dropoffs around most of the perimeter, most shoal areas</w:t>
      </w:r>
      <w:r>
        <w:rPr>
          <w:spacing w:val="-3"/>
        </w:rPr>
        <w:t xml:space="preserve"> </w:t>
      </w:r>
      <w:r>
        <w:t>are</w:t>
      </w:r>
      <w:r>
        <w:rPr>
          <w:spacing w:val="-2"/>
        </w:rPr>
        <w:t xml:space="preserve"> </w:t>
      </w:r>
      <w:r>
        <w:t>heavily</w:t>
      </w:r>
      <w:r>
        <w:rPr>
          <w:spacing w:val="-5"/>
        </w:rPr>
        <w:t xml:space="preserve"> </w:t>
      </w:r>
      <w:r>
        <w:t>vegetated.</w:t>
      </w:r>
      <w:r>
        <w:rPr>
          <w:spacing w:val="-2"/>
        </w:rPr>
        <w:t xml:space="preserve"> </w:t>
      </w:r>
      <w:r>
        <w:t>Coontail</w:t>
      </w:r>
      <w:r>
        <w:rPr>
          <w:spacing w:val="-3"/>
        </w:rPr>
        <w:t xml:space="preserve"> </w:t>
      </w:r>
      <w:r>
        <w:t>and</w:t>
      </w:r>
      <w:r>
        <w:rPr>
          <w:spacing w:val="-4"/>
        </w:rPr>
        <w:t xml:space="preserve"> </w:t>
      </w:r>
      <w:r>
        <w:t>milfoil</w:t>
      </w:r>
      <w:r>
        <w:rPr>
          <w:spacing w:val="-3"/>
        </w:rPr>
        <w:t xml:space="preserve"> </w:t>
      </w:r>
      <w:r>
        <w:t>appear</w:t>
      </w:r>
      <w:r>
        <w:rPr>
          <w:spacing w:val="-4"/>
        </w:rPr>
        <w:t xml:space="preserve"> </w:t>
      </w:r>
      <w:r>
        <w:t>to</w:t>
      </w:r>
      <w:r>
        <w:rPr>
          <w:spacing w:val="-2"/>
        </w:rPr>
        <w:t xml:space="preserve"> </w:t>
      </w:r>
      <w:r>
        <w:t>dominate</w:t>
      </w:r>
      <w:r>
        <w:rPr>
          <w:spacing w:val="-7"/>
        </w:rPr>
        <w:t xml:space="preserve"> </w:t>
      </w:r>
      <w:r>
        <w:t>the</w:t>
      </w:r>
      <w:r>
        <w:rPr>
          <w:spacing w:val="-2"/>
        </w:rPr>
        <w:t xml:space="preserve"> </w:t>
      </w:r>
      <w:r>
        <w:t>submerged</w:t>
      </w:r>
      <w:r>
        <w:rPr>
          <w:spacing w:val="-2"/>
        </w:rPr>
        <w:t xml:space="preserve"> </w:t>
      </w:r>
      <w:r>
        <w:t>plant community. Floating and emerged species are rated as common to abundant throughout the lake's shoal areas.</w:t>
      </w:r>
    </w:p>
    <w:p w14:paraId="2DA0EAE1" w14:textId="77777777" w:rsidR="000F32AF" w:rsidRDefault="000F32AF">
      <w:pPr>
        <w:pStyle w:val="BodyText"/>
      </w:pPr>
    </w:p>
    <w:p w14:paraId="115F9767" w14:textId="77777777" w:rsidR="000F32AF" w:rsidRDefault="00E6399C">
      <w:pPr>
        <w:pStyle w:val="BodyText"/>
        <w:ind w:right="414"/>
      </w:pPr>
      <w:r>
        <w:t>Development around Baseline Lake is sparse compared with many southern Michigan lakes. This is explained by the marshy shore areas and poorly drained soils. Most development has taken place on the southwestern, western, and northwestern shores. Most</w:t>
      </w:r>
      <w:r>
        <w:rPr>
          <w:spacing w:val="-2"/>
        </w:rPr>
        <w:t xml:space="preserve"> </w:t>
      </w:r>
      <w:r>
        <w:t>other</w:t>
      </w:r>
      <w:r>
        <w:rPr>
          <w:spacing w:val="-4"/>
        </w:rPr>
        <w:t xml:space="preserve"> </w:t>
      </w:r>
      <w:r>
        <w:t>areas</w:t>
      </w:r>
      <w:r>
        <w:rPr>
          <w:spacing w:val="-3"/>
        </w:rPr>
        <w:t xml:space="preserve"> </w:t>
      </w:r>
      <w:r>
        <w:t>are</w:t>
      </w:r>
      <w:r>
        <w:rPr>
          <w:spacing w:val="-2"/>
        </w:rPr>
        <w:t xml:space="preserve"> </w:t>
      </w:r>
      <w:r>
        <w:t>still</w:t>
      </w:r>
      <w:r>
        <w:rPr>
          <w:spacing w:val="-3"/>
        </w:rPr>
        <w:t xml:space="preserve"> </w:t>
      </w:r>
      <w:r>
        <w:t>in</w:t>
      </w:r>
      <w:r>
        <w:rPr>
          <w:spacing w:val="-2"/>
        </w:rPr>
        <w:t xml:space="preserve"> </w:t>
      </w:r>
      <w:r>
        <w:t>their</w:t>
      </w:r>
      <w:r>
        <w:rPr>
          <w:spacing w:val="-4"/>
        </w:rPr>
        <w:t xml:space="preserve"> </w:t>
      </w:r>
      <w:r>
        <w:t>natural</w:t>
      </w:r>
      <w:r>
        <w:rPr>
          <w:spacing w:val="-3"/>
        </w:rPr>
        <w:t xml:space="preserve"> </w:t>
      </w:r>
      <w:r>
        <w:t>state</w:t>
      </w:r>
      <w:r>
        <w:rPr>
          <w:spacing w:val="-4"/>
        </w:rPr>
        <w:t xml:space="preserve"> </w:t>
      </w:r>
      <w:r>
        <w:t>(lowland</w:t>
      </w:r>
      <w:r>
        <w:rPr>
          <w:spacing w:val="-2"/>
        </w:rPr>
        <w:t xml:space="preserve"> </w:t>
      </w:r>
      <w:r>
        <w:t>hardwoods).</w:t>
      </w:r>
      <w:r>
        <w:rPr>
          <w:spacing w:val="-5"/>
        </w:rPr>
        <w:t xml:space="preserve"> </w:t>
      </w:r>
      <w:r>
        <w:t>A</w:t>
      </w:r>
      <w:r>
        <w:rPr>
          <w:spacing w:val="-2"/>
        </w:rPr>
        <w:t xml:space="preserve"> </w:t>
      </w:r>
      <w:r>
        <w:t>public</w:t>
      </w:r>
      <w:r>
        <w:rPr>
          <w:spacing w:val="-3"/>
        </w:rPr>
        <w:t xml:space="preserve"> </w:t>
      </w:r>
      <w:r>
        <w:t>access</w:t>
      </w:r>
      <w:r>
        <w:rPr>
          <w:spacing w:val="-3"/>
        </w:rPr>
        <w:t xml:space="preserve"> </w:t>
      </w:r>
      <w:r>
        <w:t>site</w:t>
      </w:r>
      <w:r>
        <w:rPr>
          <w:spacing w:val="-2"/>
        </w:rPr>
        <w:t xml:space="preserve"> </w:t>
      </w:r>
      <w:r>
        <w:t>on the west side of the lake is available with 15 trailer parking sites and a paved ramp.</w:t>
      </w:r>
    </w:p>
    <w:p w14:paraId="1B3FFFD8" w14:textId="77777777" w:rsidR="000F32AF" w:rsidRDefault="000F32AF">
      <w:pPr>
        <w:pStyle w:val="BodyText"/>
        <w:sectPr w:rsidR="000F32AF">
          <w:type w:val="continuous"/>
          <w:pgSz w:w="12240" w:h="15840"/>
          <w:pgMar w:top="1360" w:right="720" w:bottom="280" w:left="1440" w:header="720" w:footer="720" w:gutter="0"/>
          <w:cols w:space="720"/>
        </w:sectPr>
      </w:pPr>
    </w:p>
    <w:p w14:paraId="0146C881" w14:textId="77777777" w:rsidR="000F32AF" w:rsidRDefault="00E6399C">
      <w:pPr>
        <w:pStyle w:val="Heading2"/>
        <w:spacing w:before="75"/>
      </w:pPr>
      <w:r>
        <w:lastRenderedPageBreak/>
        <w:t>Fishery</w:t>
      </w:r>
      <w:r>
        <w:rPr>
          <w:spacing w:val="-5"/>
        </w:rPr>
        <w:t xml:space="preserve"> </w:t>
      </w:r>
      <w:r>
        <w:rPr>
          <w:spacing w:val="-2"/>
        </w:rPr>
        <w:t>Resource</w:t>
      </w:r>
    </w:p>
    <w:p w14:paraId="1386B7D6" w14:textId="77777777" w:rsidR="000F32AF" w:rsidRDefault="000F32AF">
      <w:pPr>
        <w:pStyle w:val="BodyText"/>
        <w:rPr>
          <w:b/>
        </w:rPr>
      </w:pPr>
    </w:p>
    <w:p w14:paraId="32473E59" w14:textId="77777777" w:rsidR="000F32AF" w:rsidRDefault="00E6399C">
      <w:pPr>
        <w:pStyle w:val="BodyText"/>
        <w:ind w:right="377"/>
      </w:pPr>
      <w:r>
        <w:t>Baseline Lake historically produced good northern pike, largemouth bass, and bluegill fishing. Between 1934 and 1945, various combinations of bluegill, largemouth bass, yellow perch, walleye, and black crappie were stocked. Of those species, only walleye are not present</w:t>
      </w:r>
      <w:r>
        <w:rPr>
          <w:spacing w:val="-1"/>
        </w:rPr>
        <w:t xml:space="preserve"> </w:t>
      </w:r>
      <w:r>
        <w:t>today. Of 1,710,000 walleye fry</w:t>
      </w:r>
      <w:r>
        <w:rPr>
          <w:spacing w:val="-1"/>
        </w:rPr>
        <w:t xml:space="preserve"> </w:t>
      </w:r>
      <w:r>
        <w:t>stocked between 1937 and 1942, no reference can be</w:t>
      </w:r>
      <w:r>
        <w:rPr>
          <w:spacing w:val="-4"/>
        </w:rPr>
        <w:t xml:space="preserve"> </w:t>
      </w:r>
      <w:r>
        <w:t>found</w:t>
      </w:r>
      <w:r>
        <w:rPr>
          <w:spacing w:val="-2"/>
        </w:rPr>
        <w:t xml:space="preserve"> </w:t>
      </w:r>
      <w:r>
        <w:t>of</w:t>
      </w:r>
      <w:r>
        <w:rPr>
          <w:spacing w:val="-1"/>
        </w:rPr>
        <w:t xml:space="preserve"> </w:t>
      </w:r>
      <w:r>
        <w:t>either</w:t>
      </w:r>
      <w:r>
        <w:rPr>
          <w:spacing w:val="-4"/>
        </w:rPr>
        <w:t xml:space="preserve"> </w:t>
      </w:r>
      <w:r>
        <w:t>anglers</w:t>
      </w:r>
      <w:r>
        <w:rPr>
          <w:spacing w:val="-3"/>
        </w:rPr>
        <w:t xml:space="preserve"> </w:t>
      </w:r>
      <w:r>
        <w:t>or</w:t>
      </w:r>
      <w:r>
        <w:rPr>
          <w:spacing w:val="-5"/>
        </w:rPr>
        <w:t xml:space="preserve"> </w:t>
      </w:r>
      <w:r>
        <w:t>fisheries</w:t>
      </w:r>
      <w:r>
        <w:rPr>
          <w:spacing w:val="-5"/>
        </w:rPr>
        <w:t xml:space="preserve"> </w:t>
      </w:r>
      <w:r>
        <w:t>personnel</w:t>
      </w:r>
      <w:r>
        <w:rPr>
          <w:spacing w:val="-5"/>
        </w:rPr>
        <w:t xml:space="preserve"> </w:t>
      </w:r>
      <w:r>
        <w:t>finding</w:t>
      </w:r>
      <w:r>
        <w:rPr>
          <w:spacing w:val="-4"/>
        </w:rPr>
        <w:t xml:space="preserve"> </w:t>
      </w:r>
      <w:r>
        <w:t>a</w:t>
      </w:r>
      <w:r>
        <w:rPr>
          <w:spacing w:val="-2"/>
        </w:rPr>
        <w:t xml:space="preserve"> </w:t>
      </w:r>
      <w:r>
        <w:t>stocked</w:t>
      </w:r>
      <w:r>
        <w:rPr>
          <w:spacing w:val="-1"/>
        </w:rPr>
        <w:t xml:space="preserve"> </w:t>
      </w:r>
      <w:r>
        <w:t>walleye</w:t>
      </w:r>
      <w:r>
        <w:rPr>
          <w:spacing w:val="-2"/>
        </w:rPr>
        <w:t xml:space="preserve"> </w:t>
      </w:r>
      <w:r>
        <w:t>in</w:t>
      </w:r>
      <w:r>
        <w:rPr>
          <w:spacing w:val="-2"/>
        </w:rPr>
        <w:t xml:space="preserve"> </w:t>
      </w:r>
      <w:r>
        <w:t>Baseline</w:t>
      </w:r>
      <w:r>
        <w:rPr>
          <w:spacing w:val="-1"/>
        </w:rPr>
        <w:t xml:space="preserve"> </w:t>
      </w:r>
      <w:r>
        <w:rPr>
          <w:spacing w:val="-2"/>
        </w:rPr>
        <w:t>Lake.</w:t>
      </w:r>
    </w:p>
    <w:p w14:paraId="722FA4BF" w14:textId="77777777" w:rsidR="000F32AF" w:rsidRDefault="000F32AF">
      <w:pPr>
        <w:pStyle w:val="BodyText"/>
      </w:pPr>
    </w:p>
    <w:p w14:paraId="28D035BA" w14:textId="77777777" w:rsidR="000F32AF" w:rsidRDefault="00E6399C">
      <w:pPr>
        <w:pStyle w:val="BodyText"/>
        <w:spacing w:before="1"/>
        <w:ind w:right="377"/>
      </w:pPr>
      <w:r>
        <w:t>By</w:t>
      </w:r>
      <w:r>
        <w:rPr>
          <w:spacing w:val="-5"/>
        </w:rPr>
        <w:t xml:space="preserve"> </w:t>
      </w:r>
      <w:r>
        <w:t>the</w:t>
      </w:r>
      <w:r>
        <w:rPr>
          <w:spacing w:val="-2"/>
        </w:rPr>
        <w:t xml:space="preserve"> </w:t>
      </w:r>
      <w:r>
        <w:t>mid-1950's</w:t>
      </w:r>
      <w:r>
        <w:rPr>
          <w:spacing w:val="-3"/>
        </w:rPr>
        <w:t xml:space="preserve"> </w:t>
      </w:r>
      <w:r>
        <w:t>the</w:t>
      </w:r>
      <w:r>
        <w:rPr>
          <w:spacing w:val="-4"/>
        </w:rPr>
        <w:t xml:space="preserve"> </w:t>
      </w:r>
      <w:r>
        <w:t>fishery</w:t>
      </w:r>
      <w:r>
        <w:rPr>
          <w:spacing w:val="-5"/>
        </w:rPr>
        <w:t xml:space="preserve"> </w:t>
      </w:r>
      <w:r>
        <w:t>started</w:t>
      </w:r>
      <w:r>
        <w:rPr>
          <w:spacing w:val="-2"/>
        </w:rPr>
        <w:t xml:space="preserve"> </w:t>
      </w:r>
      <w:r>
        <w:t>to</w:t>
      </w:r>
      <w:r>
        <w:rPr>
          <w:spacing w:val="-3"/>
        </w:rPr>
        <w:t xml:space="preserve"> </w:t>
      </w:r>
      <w:r>
        <w:t>decline.</w:t>
      </w:r>
      <w:r>
        <w:rPr>
          <w:spacing w:val="-5"/>
        </w:rPr>
        <w:t xml:space="preserve"> </w:t>
      </w:r>
      <w:r>
        <w:t>This</w:t>
      </w:r>
      <w:r>
        <w:rPr>
          <w:spacing w:val="-3"/>
        </w:rPr>
        <w:t xml:space="preserve"> </w:t>
      </w:r>
      <w:r>
        <w:t>coincided</w:t>
      </w:r>
      <w:r>
        <w:rPr>
          <w:spacing w:val="-2"/>
        </w:rPr>
        <w:t xml:space="preserve"> </w:t>
      </w:r>
      <w:r>
        <w:t>with</w:t>
      </w:r>
      <w:r>
        <w:rPr>
          <w:spacing w:val="-2"/>
        </w:rPr>
        <w:t xml:space="preserve"> </w:t>
      </w:r>
      <w:r>
        <w:t>increased</w:t>
      </w:r>
      <w:r>
        <w:rPr>
          <w:spacing w:val="-2"/>
        </w:rPr>
        <w:t xml:space="preserve"> </w:t>
      </w:r>
      <w:r>
        <w:t>development around the lake. Bluegills became stunted, and other game species suffered a decline. In May of 1959, water quality was reported to be poor due to turbidity caused by high algal density. This same water quality condition exists today, practically year-round.</w:t>
      </w:r>
    </w:p>
    <w:p w14:paraId="56A9E5E1" w14:textId="77777777" w:rsidR="000F32AF" w:rsidRDefault="00E6399C">
      <w:pPr>
        <w:pStyle w:val="BodyText"/>
        <w:spacing w:before="276"/>
        <w:ind w:right="414"/>
      </w:pPr>
      <w:r>
        <w:t>Partial fishery surveys were conducted with an AC-boomshocking boat in 1975 and 1979. These surveys documented again that bluegills were small and slow growing, while largemouth bass size and recruitment rates were very good. Few crappies or perch were collected</w:t>
      </w:r>
      <w:r>
        <w:rPr>
          <w:spacing w:val="-4"/>
        </w:rPr>
        <w:t xml:space="preserve"> </w:t>
      </w:r>
      <w:r>
        <w:t>because</w:t>
      </w:r>
      <w:r>
        <w:rPr>
          <w:spacing w:val="-4"/>
        </w:rPr>
        <w:t xml:space="preserve"> </w:t>
      </w:r>
      <w:r>
        <w:t>of</w:t>
      </w:r>
      <w:r>
        <w:rPr>
          <w:spacing w:val="-2"/>
        </w:rPr>
        <w:t xml:space="preserve"> </w:t>
      </w:r>
      <w:r>
        <w:t>the</w:t>
      </w:r>
      <w:r>
        <w:rPr>
          <w:spacing w:val="-2"/>
        </w:rPr>
        <w:t xml:space="preserve"> </w:t>
      </w:r>
      <w:r>
        <w:t>gear</w:t>
      </w:r>
      <w:r>
        <w:rPr>
          <w:spacing w:val="-4"/>
        </w:rPr>
        <w:t xml:space="preserve"> </w:t>
      </w:r>
      <w:r>
        <w:t>used</w:t>
      </w:r>
      <w:r>
        <w:rPr>
          <w:spacing w:val="-2"/>
        </w:rPr>
        <w:t xml:space="preserve"> </w:t>
      </w:r>
      <w:r>
        <w:t>and</w:t>
      </w:r>
      <w:r>
        <w:rPr>
          <w:spacing w:val="-4"/>
        </w:rPr>
        <w:t xml:space="preserve"> </w:t>
      </w:r>
      <w:r>
        <w:t>time</w:t>
      </w:r>
      <w:r>
        <w:rPr>
          <w:spacing w:val="-4"/>
        </w:rPr>
        <w:t xml:space="preserve"> </w:t>
      </w:r>
      <w:r>
        <w:t>of collection</w:t>
      </w:r>
      <w:r>
        <w:rPr>
          <w:spacing w:val="-2"/>
        </w:rPr>
        <w:t xml:space="preserve"> </w:t>
      </w:r>
      <w:r>
        <w:t>(June).</w:t>
      </w:r>
      <w:r>
        <w:rPr>
          <w:spacing w:val="-5"/>
        </w:rPr>
        <w:t xml:space="preserve"> </w:t>
      </w:r>
      <w:r>
        <w:t>The</w:t>
      </w:r>
      <w:r>
        <w:rPr>
          <w:spacing w:val="-4"/>
        </w:rPr>
        <w:t xml:space="preserve"> </w:t>
      </w:r>
      <w:r>
        <w:t>species</w:t>
      </w:r>
      <w:r>
        <w:rPr>
          <w:spacing w:val="-3"/>
        </w:rPr>
        <w:t xml:space="preserve"> </w:t>
      </w:r>
      <w:r>
        <w:t>composition of the lake was typical of a warmwater fish community.</w:t>
      </w:r>
    </w:p>
    <w:p w14:paraId="4EE4C340" w14:textId="77777777" w:rsidR="000F32AF" w:rsidRDefault="000F32AF">
      <w:pPr>
        <w:pStyle w:val="BodyText"/>
      </w:pPr>
    </w:p>
    <w:p w14:paraId="39235846" w14:textId="77777777" w:rsidR="000F32AF" w:rsidRDefault="00E6399C">
      <w:pPr>
        <w:pStyle w:val="BodyText"/>
        <w:ind w:right="509"/>
      </w:pPr>
      <w:r>
        <w:t>The</w:t>
      </w:r>
      <w:r>
        <w:rPr>
          <w:spacing w:val="-1"/>
        </w:rPr>
        <w:t xml:space="preserve"> </w:t>
      </w:r>
      <w:r>
        <w:t>community</w:t>
      </w:r>
      <w:r>
        <w:rPr>
          <w:spacing w:val="-4"/>
        </w:rPr>
        <w:t xml:space="preserve"> </w:t>
      </w:r>
      <w:r>
        <w:t>of</w:t>
      </w:r>
      <w:r>
        <w:rPr>
          <w:spacing w:val="-1"/>
        </w:rPr>
        <w:t xml:space="preserve"> </w:t>
      </w:r>
      <w:r>
        <w:t>fish</w:t>
      </w:r>
      <w:r>
        <w:rPr>
          <w:spacing w:val="-3"/>
        </w:rPr>
        <w:t xml:space="preserve"> </w:t>
      </w:r>
      <w:r>
        <w:t>present</w:t>
      </w:r>
      <w:r>
        <w:rPr>
          <w:spacing w:val="-4"/>
        </w:rPr>
        <w:t xml:space="preserve"> </w:t>
      </w:r>
      <w:r>
        <w:t>today</w:t>
      </w:r>
      <w:r>
        <w:rPr>
          <w:spacing w:val="-4"/>
        </w:rPr>
        <w:t xml:space="preserve"> </w:t>
      </w:r>
      <w:r>
        <w:t>is</w:t>
      </w:r>
      <w:r>
        <w:rPr>
          <w:spacing w:val="-2"/>
        </w:rPr>
        <w:t xml:space="preserve"> </w:t>
      </w:r>
      <w:r>
        <w:t>a</w:t>
      </w:r>
      <w:r>
        <w:rPr>
          <w:spacing w:val="-1"/>
        </w:rPr>
        <w:t xml:space="preserve"> </w:t>
      </w:r>
      <w:r>
        <w:t>little</w:t>
      </w:r>
      <w:r>
        <w:rPr>
          <w:spacing w:val="-3"/>
        </w:rPr>
        <w:t xml:space="preserve"> </w:t>
      </w:r>
      <w:r>
        <w:t>different</w:t>
      </w:r>
      <w:r>
        <w:rPr>
          <w:spacing w:val="-4"/>
        </w:rPr>
        <w:t xml:space="preserve"> </w:t>
      </w:r>
      <w:r>
        <w:t>from that</w:t>
      </w:r>
      <w:r>
        <w:rPr>
          <w:spacing w:val="-4"/>
        </w:rPr>
        <w:t xml:space="preserve"> </w:t>
      </w:r>
      <w:r>
        <w:t>of</w:t>
      </w:r>
      <w:r>
        <w:rPr>
          <w:spacing w:val="-1"/>
        </w:rPr>
        <w:t xml:space="preserve"> </w:t>
      </w:r>
      <w:r>
        <w:t>40</w:t>
      </w:r>
      <w:r>
        <w:rPr>
          <w:spacing w:val="-1"/>
        </w:rPr>
        <w:t xml:space="preserve"> </w:t>
      </w:r>
      <w:r>
        <w:t>years</w:t>
      </w:r>
      <w:r>
        <w:rPr>
          <w:spacing w:val="-3"/>
        </w:rPr>
        <w:t xml:space="preserve"> </w:t>
      </w:r>
      <w:r>
        <w:t>ago</w:t>
      </w:r>
      <w:r>
        <w:rPr>
          <w:spacing w:val="-1"/>
        </w:rPr>
        <w:t xml:space="preserve"> </w:t>
      </w:r>
      <w:r>
        <w:t>(Table</w:t>
      </w:r>
      <w:r>
        <w:rPr>
          <w:spacing w:val="-3"/>
        </w:rPr>
        <w:t xml:space="preserve"> </w:t>
      </w:r>
      <w:r>
        <w:t>1). The most recent survey (April 17-18, 1990) was conducted specifically to evaluate the northern pike population. Water temperatures at the time of the survey were cool (46°- 47°F), and catches in the trap, fyke, and gill nets were very low. However, a spring 1988 trap-netting</w:t>
      </w:r>
      <w:r>
        <w:rPr>
          <w:spacing w:val="-4"/>
        </w:rPr>
        <w:t xml:space="preserve"> </w:t>
      </w:r>
      <w:r>
        <w:t>survey</w:t>
      </w:r>
      <w:r>
        <w:rPr>
          <w:spacing w:val="-5"/>
        </w:rPr>
        <w:t xml:space="preserve"> </w:t>
      </w:r>
      <w:r>
        <w:t>provided</w:t>
      </w:r>
      <w:r>
        <w:rPr>
          <w:spacing w:val="-2"/>
        </w:rPr>
        <w:t xml:space="preserve"> </w:t>
      </w:r>
      <w:r>
        <w:t>a</w:t>
      </w:r>
      <w:r>
        <w:rPr>
          <w:spacing w:val="-2"/>
        </w:rPr>
        <w:t xml:space="preserve"> </w:t>
      </w:r>
      <w:r>
        <w:t>very</w:t>
      </w:r>
      <w:r>
        <w:rPr>
          <w:spacing w:val="-5"/>
        </w:rPr>
        <w:t xml:space="preserve"> </w:t>
      </w:r>
      <w:r>
        <w:t>large</w:t>
      </w:r>
      <w:r>
        <w:rPr>
          <w:spacing w:val="-2"/>
        </w:rPr>
        <w:t xml:space="preserve"> </w:t>
      </w:r>
      <w:r>
        <w:t>sample</w:t>
      </w:r>
      <w:r>
        <w:rPr>
          <w:spacing w:val="-2"/>
        </w:rPr>
        <w:t xml:space="preserve"> </w:t>
      </w:r>
      <w:r>
        <w:t>and</w:t>
      </w:r>
      <w:r>
        <w:rPr>
          <w:spacing w:val="-2"/>
        </w:rPr>
        <w:t xml:space="preserve"> </w:t>
      </w:r>
      <w:r>
        <w:t>revealed</w:t>
      </w:r>
      <w:r>
        <w:rPr>
          <w:spacing w:val="-4"/>
        </w:rPr>
        <w:t xml:space="preserve"> </w:t>
      </w:r>
      <w:r>
        <w:t>much</w:t>
      </w:r>
      <w:r>
        <w:rPr>
          <w:spacing w:val="-4"/>
        </w:rPr>
        <w:t xml:space="preserve"> </w:t>
      </w:r>
      <w:r>
        <w:t>information</w:t>
      </w:r>
      <w:r>
        <w:rPr>
          <w:spacing w:val="-4"/>
        </w:rPr>
        <w:t xml:space="preserve"> </w:t>
      </w:r>
      <w:r>
        <w:t>about</w:t>
      </w:r>
      <w:r>
        <w:rPr>
          <w:spacing w:val="-5"/>
        </w:rPr>
        <w:t xml:space="preserve"> </w:t>
      </w:r>
      <w:r>
        <w:t>the bluegill population.</w:t>
      </w:r>
    </w:p>
    <w:p w14:paraId="1BFE5018" w14:textId="77777777" w:rsidR="000F32AF" w:rsidRDefault="000F32AF">
      <w:pPr>
        <w:pStyle w:val="BodyText"/>
      </w:pPr>
    </w:p>
    <w:p w14:paraId="06537A52" w14:textId="77777777" w:rsidR="000F32AF" w:rsidRDefault="00E6399C">
      <w:pPr>
        <w:pStyle w:val="BodyText"/>
      </w:pPr>
      <w:r>
        <w:t>Baseline</w:t>
      </w:r>
      <w:r>
        <w:rPr>
          <w:spacing w:val="-3"/>
        </w:rPr>
        <w:t xml:space="preserve"> </w:t>
      </w:r>
      <w:r>
        <w:t>Lake</w:t>
      </w:r>
      <w:r>
        <w:rPr>
          <w:spacing w:val="-2"/>
        </w:rPr>
        <w:t xml:space="preserve"> </w:t>
      </w:r>
      <w:r>
        <w:t>today</w:t>
      </w:r>
      <w:r>
        <w:rPr>
          <w:spacing w:val="-5"/>
        </w:rPr>
        <w:t xml:space="preserve"> </w:t>
      </w:r>
      <w:r>
        <w:t>is</w:t>
      </w:r>
      <w:r>
        <w:rPr>
          <w:spacing w:val="-3"/>
        </w:rPr>
        <w:t xml:space="preserve"> </w:t>
      </w:r>
      <w:r>
        <w:t>very</w:t>
      </w:r>
      <w:r>
        <w:rPr>
          <w:spacing w:val="-5"/>
        </w:rPr>
        <w:t xml:space="preserve"> </w:t>
      </w:r>
      <w:r>
        <w:t>popular</w:t>
      </w:r>
      <w:r>
        <w:rPr>
          <w:spacing w:val="-4"/>
        </w:rPr>
        <w:t xml:space="preserve"> </w:t>
      </w:r>
      <w:r>
        <w:t>among</w:t>
      </w:r>
      <w:r>
        <w:rPr>
          <w:spacing w:val="-4"/>
        </w:rPr>
        <w:t xml:space="preserve"> </w:t>
      </w:r>
      <w:r>
        <w:t>bluegill,</w:t>
      </w:r>
      <w:r>
        <w:rPr>
          <w:spacing w:val="-1"/>
        </w:rPr>
        <w:t xml:space="preserve"> </w:t>
      </w:r>
      <w:r>
        <w:t>pike,</w:t>
      </w:r>
      <w:r>
        <w:rPr>
          <w:spacing w:val="-1"/>
        </w:rPr>
        <w:t xml:space="preserve"> </w:t>
      </w:r>
      <w:r>
        <w:t>bass,</w:t>
      </w:r>
      <w:r>
        <w:rPr>
          <w:spacing w:val="-1"/>
        </w:rPr>
        <w:t xml:space="preserve"> </w:t>
      </w:r>
      <w:r>
        <w:t>and</w:t>
      </w:r>
      <w:r>
        <w:rPr>
          <w:spacing w:val="-3"/>
        </w:rPr>
        <w:t xml:space="preserve"> </w:t>
      </w:r>
      <w:r>
        <w:t>crappie</w:t>
      </w:r>
      <w:r>
        <w:rPr>
          <w:spacing w:val="-3"/>
        </w:rPr>
        <w:t xml:space="preserve"> </w:t>
      </w:r>
      <w:r>
        <w:t>anglers.</w:t>
      </w:r>
      <w:r>
        <w:rPr>
          <w:spacing w:val="-4"/>
        </w:rPr>
        <w:t xml:space="preserve"> </w:t>
      </w:r>
      <w:r>
        <w:t>The bluegill fishery appears to have recovered substantially from that of 10–30 years ago.</w:t>
      </w:r>
    </w:p>
    <w:p w14:paraId="4B8847D9" w14:textId="77777777" w:rsidR="000F32AF" w:rsidRDefault="00E6399C">
      <w:pPr>
        <w:pStyle w:val="BodyText"/>
        <w:ind w:right="377"/>
      </w:pPr>
      <w:r>
        <w:t>Growth</w:t>
      </w:r>
      <w:r>
        <w:rPr>
          <w:spacing w:val="-1"/>
        </w:rPr>
        <w:t xml:space="preserve"> </w:t>
      </w:r>
      <w:r>
        <w:t>has</w:t>
      </w:r>
      <w:r>
        <w:rPr>
          <w:spacing w:val="-2"/>
        </w:rPr>
        <w:t xml:space="preserve"> </w:t>
      </w:r>
      <w:r>
        <w:t>increased</w:t>
      </w:r>
      <w:r>
        <w:rPr>
          <w:spacing w:val="-3"/>
        </w:rPr>
        <w:t xml:space="preserve"> </w:t>
      </w:r>
      <w:r>
        <w:t>from</w:t>
      </w:r>
      <w:r>
        <w:rPr>
          <w:spacing w:val="-3"/>
        </w:rPr>
        <w:t xml:space="preserve"> </w:t>
      </w:r>
      <w:r>
        <w:t>below</w:t>
      </w:r>
      <w:r>
        <w:rPr>
          <w:spacing w:val="-5"/>
        </w:rPr>
        <w:t xml:space="preserve"> </w:t>
      </w:r>
      <w:r>
        <w:t>state</w:t>
      </w:r>
      <w:r>
        <w:rPr>
          <w:spacing w:val="-3"/>
        </w:rPr>
        <w:t xml:space="preserve"> </w:t>
      </w:r>
      <w:r>
        <w:t>average</w:t>
      </w:r>
      <w:r>
        <w:rPr>
          <w:spacing w:val="-1"/>
        </w:rPr>
        <w:t xml:space="preserve"> </w:t>
      </w:r>
      <w:r>
        <w:t>rates</w:t>
      </w:r>
      <w:r>
        <w:rPr>
          <w:spacing w:val="-2"/>
        </w:rPr>
        <w:t xml:space="preserve"> </w:t>
      </w:r>
      <w:r>
        <w:t>in</w:t>
      </w:r>
      <w:r>
        <w:rPr>
          <w:spacing w:val="-3"/>
        </w:rPr>
        <w:t xml:space="preserve"> </w:t>
      </w:r>
      <w:r>
        <w:t>1975</w:t>
      </w:r>
      <w:r>
        <w:rPr>
          <w:spacing w:val="-1"/>
        </w:rPr>
        <w:t xml:space="preserve"> </w:t>
      </w:r>
      <w:r>
        <w:t>and</w:t>
      </w:r>
      <w:r>
        <w:rPr>
          <w:spacing w:val="-3"/>
        </w:rPr>
        <w:t xml:space="preserve"> </w:t>
      </w:r>
      <w:r>
        <w:t>1979,</w:t>
      </w:r>
      <w:r>
        <w:rPr>
          <w:spacing w:val="-4"/>
        </w:rPr>
        <w:t xml:space="preserve"> </w:t>
      </w:r>
      <w:r>
        <w:t>to</w:t>
      </w:r>
      <w:r>
        <w:rPr>
          <w:spacing w:val="-1"/>
        </w:rPr>
        <w:t xml:space="preserve"> </w:t>
      </w:r>
      <w:r>
        <w:t>slightly</w:t>
      </w:r>
      <w:r>
        <w:rPr>
          <w:spacing w:val="-4"/>
        </w:rPr>
        <w:t xml:space="preserve"> </w:t>
      </w:r>
      <w:r>
        <w:t>above the state average rate (Table 2). This better rate of growth was seen in the 1988 sample also. Most recently</w:t>
      </w:r>
      <w:r>
        <w:rPr>
          <w:spacing w:val="-2"/>
        </w:rPr>
        <w:t xml:space="preserve"> </w:t>
      </w:r>
      <w:r>
        <w:t>sampled bluegills were of acceptable</w:t>
      </w:r>
      <w:r>
        <w:rPr>
          <w:spacing w:val="-1"/>
        </w:rPr>
        <w:t xml:space="preserve"> </w:t>
      </w:r>
      <w:r>
        <w:t>size (1988-89.2%;1990-96.1%). We were surprised to find that the bluegill population had reversed itself.</w:t>
      </w:r>
    </w:p>
    <w:p w14:paraId="4639222E" w14:textId="77777777" w:rsidR="000F32AF" w:rsidRDefault="000F32AF">
      <w:pPr>
        <w:pStyle w:val="BodyText"/>
      </w:pPr>
    </w:p>
    <w:p w14:paraId="18E10A17" w14:textId="77777777" w:rsidR="000F32AF" w:rsidRDefault="00E6399C">
      <w:pPr>
        <w:pStyle w:val="BodyText"/>
        <w:ind w:right="414"/>
      </w:pPr>
      <w:r>
        <w:t>Only</w:t>
      </w:r>
      <w:r>
        <w:rPr>
          <w:spacing w:val="-3"/>
        </w:rPr>
        <w:t xml:space="preserve"> </w:t>
      </w:r>
      <w:r>
        <w:t>a few</w:t>
      </w:r>
      <w:r>
        <w:rPr>
          <w:spacing w:val="-4"/>
        </w:rPr>
        <w:t xml:space="preserve"> </w:t>
      </w:r>
      <w:r>
        <w:t>largemouth</w:t>
      </w:r>
      <w:r>
        <w:rPr>
          <w:spacing w:val="-2"/>
        </w:rPr>
        <w:t xml:space="preserve"> </w:t>
      </w:r>
      <w:r>
        <w:t>bass, yellow</w:t>
      </w:r>
      <w:r>
        <w:rPr>
          <w:spacing w:val="-4"/>
        </w:rPr>
        <w:t xml:space="preserve"> </w:t>
      </w:r>
      <w:r>
        <w:t>perch, and black</w:t>
      </w:r>
      <w:r>
        <w:rPr>
          <w:spacing w:val="-1"/>
        </w:rPr>
        <w:t xml:space="preserve"> </w:t>
      </w:r>
      <w:r>
        <w:t>crappie</w:t>
      </w:r>
      <w:r>
        <w:rPr>
          <w:spacing w:val="-2"/>
        </w:rPr>
        <w:t xml:space="preserve"> </w:t>
      </w:r>
      <w:r>
        <w:t>were collected</w:t>
      </w:r>
      <w:r>
        <w:rPr>
          <w:spacing w:val="-2"/>
        </w:rPr>
        <w:t xml:space="preserve"> </w:t>
      </w:r>
      <w:r>
        <w:t>in this</w:t>
      </w:r>
      <w:r>
        <w:rPr>
          <w:spacing w:val="-1"/>
        </w:rPr>
        <w:t xml:space="preserve"> </w:t>
      </w:r>
      <w:r>
        <w:t>survey, too few</w:t>
      </w:r>
      <w:r>
        <w:rPr>
          <w:spacing w:val="-2"/>
        </w:rPr>
        <w:t xml:space="preserve"> </w:t>
      </w:r>
      <w:r>
        <w:t>to draw</w:t>
      </w:r>
      <w:r>
        <w:rPr>
          <w:spacing w:val="-2"/>
        </w:rPr>
        <w:t xml:space="preserve"> </w:t>
      </w:r>
      <w:r>
        <w:t>any</w:t>
      </w:r>
      <w:r>
        <w:rPr>
          <w:spacing w:val="-1"/>
        </w:rPr>
        <w:t xml:space="preserve"> </w:t>
      </w:r>
      <w:r>
        <w:t>firm conclusions</w:t>
      </w:r>
      <w:r>
        <w:rPr>
          <w:spacing w:val="-1"/>
        </w:rPr>
        <w:t xml:space="preserve"> </w:t>
      </w:r>
      <w:r>
        <w:t>about</w:t>
      </w:r>
      <w:r>
        <w:rPr>
          <w:spacing w:val="-1"/>
        </w:rPr>
        <w:t xml:space="preserve"> </w:t>
      </w:r>
      <w:r>
        <w:t>their growth rates or</w:t>
      </w:r>
      <w:r>
        <w:rPr>
          <w:spacing w:val="-2"/>
        </w:rPr>
        <w:t xml:space="preserve"> </w:t>
      </w:r>
      <w:r>
        <w:t>populations. Five northern pike were collected that ranged from 21.6 to 31.0 inches. Their growth was very good, much above observed state average rates (Table 2). These fish were ages IV and V, and may</w:t>
      </w:r>
      <w:r>
        <w:rPr>
          <w:spacing w:val="-4"/>
        </w:rPr>
        <w:t xml:space="preserve"> </w:t>
      </w:r>
      <w:r>
        <w:t>or</w:t>
      </w:r>
      <w:r>
        <w:rPr>
          <w:spacing w:val="-3"/>
        </w:rPr>
        <w:t xml:space="preserve"> </w:t>
      </w:r>
      <w:r>
        <w:t>may</w:t>
      </w:r>
      <w:r>
        <w:rPr>
          <w:spacing w:val="-4"/>
        </w:rPr>
        <w:t xml:space="preserve"> </w:t>
      </w:r>
      <w:r>
        <w:t>not</w:t>
      </w:r>
      <w:r>
        <w:rPr>
          <w:spacing w:val="-1"/>
        </w:rPr>
        <w:t xml:space="preserve"> </w:t>
      </w:r>
      <w:r>
        <w:t>have</w:t>
      </w:r>
      <w:r>
        <w:rPr>
          <w:spacing w:val="-1"/>
        </w:rPr>
        <w:t xml:space="preserve"> </w:t>
      </w:r>
      <w:r>
        <w:t>been</w:t>
      </w:r>
      <w:r>
        <w:rPr>
          <w:spacing w:val="-3"/>
        </w:rPr>
        <w:t xml:space="preserve"> </w:t>
      </w:r>
      <w:r>
        <w:t>of</w:t>
      </w:r>
      <w:r>
        <w:rPr>
          <w:spacing w:val="-1"/>
        </w:rPr>
        <w:t xml:space="preserve"> </w:t>
      </w:r>
      <w:r>
        <w:t>hatchery</w:t>
      </w:r>
      <w:r>
        <w:rPr>
          <w:spacing w:val="-4"/>
        </w:rPr>
        <w:t xml:space="preserve"> </w:t>
      </w:r>
      <w:r>
        <w:t>origin.</w:t>
      </w:r>
      <w:r>
        <w:rPr>
          <w:spacing w:val="-1"/>
        </w:rPr>
        <w:t xml:space="preserve"> </w:t>
      </w:r>
      <w:r>
        <w:t>When</w:t>
      </w:r>
      <w:r>
        <w:rPr>
          <w:spacing w:val="-3"/>
        </w:rPr>
        <w:t xml:space="preserve"> </w:t>
      </w:r>
      <w:r>
        <w:t>the</w:t>
      </w:r>
      <w:r>
        <w:rPr>
          <w:spacing w:val="-1"/>
        </w:rPr>
        <w:t xml:space="preserve"> </w:t>
      </w:r>
      <w:r>
        <w:t>control</w:t>
      </w:r>
      <w:r>
        <w:rPr>
          <w:spacing w:val="-2"/>
        </w:rPr>
        <w:t xml:space="preserve"> </w:t>
      </w:r>
      <w:r>
        <w:t>structure</w:t>
      </w:r>
      <w:r>
        <w:rPr>
          <w:spacing w:val="-1"/>
        </w:rPr>
        <w:t xml:space="preserve"> </w:t>
      </w:r>
      <w:r>
        <w:t>was</w:t>
      </w:r>
      <w:r>
        <w:rPr>
          <w:spacing w:val="-2"/>
        </w:rPr>
        <w:t xml:space="preserve"> </w:t>
      </w:r>
      <w:r>
        <w:t>built</w:t>
      </w:r>
      <w:r>
        <w:rPr>
          <w:spacing w:val="-1"/>
        </w:rPr>
        <w:t xml:space="preserve"> </w:t>
      </w:r>
      <w:r>
        <w:t>in</w:t>
      </w:r>
      <w:r>
        <w:rPr>
          <w:spacing w:val="-3"/>
        </w:rPr>
        <w:t xml:space="preserve"> </w:t>
      </w:r>
      <w:r>
        <w:t>1980, pike spawning runs up Baseline Creek to Baseline Lake were cut off. A decline in the pike fishery quickly developed. Annual stocking of northern pike spring</w:t>
      </w:r>
      <w:r>
        <w:rPr>
          <w:spacing w:val="-1"/>
        </w:rPr>
        <w:t xml:space="preserve"> </w:t>
      </w:r>
      <w:r>
        <w:t>fingerlings at the rate of 10/acre was initiated in 1984.</w:t>
      </w:r>
    </w:p>
    <w:p w14:paraId="0C4CE3DC" w14:textId="77777777" w:rsidR="000F32AF" w:rsidRDefault="000F32AF">
      <w:pPr>
        <w:pStyle w:val="BodyText"/>
      </w:pPr>
    </w:p>
    <w:p w14:paraId="7CCE17AE" w14:textId="77777777" w:rsidR="000F32AF" w:rsidRDefault="00E6399C">
      <w:pPr>
        <w:pStyle w:val="BodyText"/>
        <w:ind w:right="414"/>
      </w:pPr>
      <w:r>
        <w:t>Although the largemouth bass sample was not large, we do know that the fishery for them is</w:t>
      </w:r>
      <w:r>
        <w:rPr>
          <w:spacing w:val="-2"/>
        </w:rPr>
        <w:t xml:space="preserve"> </w:t>
      </w:r>
      <w:r>
        <w:t>very</w:t>
      </w:r>
      <w:r>
        <w:rPr>
          <w:spacing w:val="-4"/>
        </w:rPr>
        <w:t xml:space="preserve"> </w:t>
      </w:r>
      <w:r>
        <w:t>good.</w:t>
      </w:r>
      <w:r>
        <w:rPr>
          <w:spacing w:val="-2"/>
        </w:rPr>
        <w:t xml:space="preserve"> </w:t>
      </w:r>
      <w:r>
        <w:t>Baseline</w:t>
      </w:r>
      <w:r>
        <w:rPr>
          <w:spacing w:val="-3"/>
        </w:rPr>
        <w:t xml:space="preserve"> </w:t>
      </w:r>
      <w:r>
        <w:t>Lake</w:t>
      </w:r>
      <w:r>
        <w:rPr>
          <w:spacing w:val="-2"/>
        </w:rPr>
        <w:t xml:space="preserve"> </w:t>
      </w:r>
      <w:r>
        <w:t>is</w:t>
      </w:r>
      <w:r>
        <w:rPr>
          <w:spacing w:val="-4"/>
        </w:rPr>
        <w:t xml:space="preserve"> </w:t>
      </w:r>
      <w:r>
        <w:t>a</w:t>
      </w:r>
      <w:r>
        <w:rPr>
          <w:spacing w:val="-2"/>
        </w:rPr>
        <w:t xml:space="preserve"> </w:t>
      </w:r>
      <w:r>
        <w:t>popular</w:t>
      </w:r>
      <w:r>
        <w:rPr>
          <w:spacing w:val="-3"/>
        </w:rPr>
        <w:t xml:space="preserve"> </w:t>
      </w:r>
      <w:r>
        <w:t>stop</w:t>
      </w:r>
      <w:r>
        <w:rPr>
          <w:spacing w:val="-3"/>
        </w:rPr>
        <w:t xml:space="preserve"> </w:t>
      </w:r>
      <w:r>
        <w:t>for</w:t>
      </w:r>
      <w:r>
        <w:rPr>
          <w:spacing w:val="-3"/>
        </w:rPr>
        <w:t xml:space="preserve"> </w:t>
      </w:r>
      <w:r>
        <w:t>bass</w:t>
      </w:r>
      <w:r>
        <w:rPr>
          <w:spacing w:val="-4"/>
        </w:rPr>
        <w:t xml:space="preserve"> </w:t>
      </w:r>
      <w:r>
        <w:t>tournaments</w:t>
      </w:r>
      <w:r>
        <w:rPr>
          <w:spacing w:val="-2"/>
        </w:rPr>
        <w:t xml:space="preserve"> </w:t>
      </w:r>
      <w:r>
        <w:t>because</w:t>
      </w:r>
      <w:r>
        <w:rPr>
          <w:spacing w:val="-2"/>
        </w:rPr>
        <w:t xml:space="preserve"> </w:t>
      </w:r>
      <w:r>
        <w:t>of</w:t>
      </w:r>
      <w:r>
        <w:rPr>
          <w:spacing w:val="-2"/>
        </w:rPr>
        <w:t xml:space="preserve"> </w:t>
      </w:r>
      <w:r>
        <w:t>the</w:t>
      </w:r>
      <w:r>
        <w:rPr>
          <w:spacing w:val="-2"/>
        </w:rPr>
        <w:t xml:space="preserve"> </w:t>
      </w:r>
      <w:r>
        <w:t>number and size of bass available, and the good access.</w:t>
      </w:r>
    </w:p>
    <w:p w14:paraId="096F6739" w14:textId="77777777" w:rsidR="000F32AF" w:rsidRDefault="000F32AF">
      <w:pPr>
        <w:pStyle w:val="BodyText"/>
        <w:sectPr w:rsidR="000F32AF">
          <w:pgSz w:w="12240" w:h="15840"/>
          <w:pgMar w:top="1360" w:right="720" w:bottom="280" w:left="1440" w:header="720" w:footer="720" w:gutter="0"/>
          <w:cols w:space="720"/>
        </w:sectPr>
      </w:pPr>
    </w:p>
    <w:p w14:paraId="11D7B6AC" w14:textId="77777777" w:rsidR="000F32AF" w:rsidRDefault="00E6399C">
      <w:pPr>
        <w:pStyle w:val="BodyText"/>
        <w:spacing w:before="75"/>
        <w:ind w:right="414"/>
      </w:pPr>
      <w:r>
        <w:lastRenderedPageBreak/>
        <w:t>The age composition and survival characteristics of bluegills appear to be normal with one exception (Table 3). Age-VI bluegills are much less numerous than age-VII bluegills. This may</w:t>
      </w:r>
      <w:r>
        <w:rPr>
          <w:spacing w:val="-4"/>
        </w:rPr>
        <w:t xml:space="preserve"> </w:t>
      </w:r>
      <w:r>
        <w:t>indicate</w:t>
      </w:r>
      <w:r>
        <w:rPr>
          <w:spacing w:val="-1"/>
        </w:rPr>
        <w:t xml:space="preserve"> </w:t>
      </w:r>
      <w:r>
        <w:t>a</w:t>
      </w:r>
      <w:r>
        <w:rPr>
          <w:spacing w:val="-1"/>
        </w:rPr>
        <w:t xml:space="preserve"> </w:t>
      </w:r>
      <w:r>
        <w:t>weak</w:t>
      </w:r>
      <w:r>
        <w:rPr>
          <w:spacing w:val="-2"/>
        </w:rPr>
        <w:t xml:space="preserve"> </w:t>
      </w:r>
      <w:r>
        <w:t>year</w:t>
      </w:r>
      <w:r>
        <w:rPr>
          <w:spacing w:val="-3"/>
        </w:rPr>
        <w:t xml:space="preserve"> </w:t>
      </w:r>
      <w:r>
        <w:t>class</w:t>
      </w:r>
      <w:r>
        <w:rPr>
          <w:spacing w:val="-2"/>
        </w:rPr>
        <w:t xml:space="preserve"> </w:t>
      </w:r>
      <w:r>
        <w:t>or</w:t>
      </w:r>
      <w:r>
        <w:rPr>
          <w:spacing w:val="-5"/>
        </w:rPr>
        <w:t xml:space="preserve"> </w:t>
      </w:r>
      <w:r>
        <w:t>high</w:t>
      </w:r>
      <w:r>
        <w:rPr>
          <w:spacing w:val="-1"/>
        </w:rPr>
        <w:t xml:space="preserve"> </w:t>
      </w:r>
      <w:r>
        <w:t>mortality</w:t>
      </w:r>
      <w:r>
        <w:rPr>
          <w:spacing w:val="-4"/>
        </w:rPr>
        <w:t xml:space="preserve"> </w:t>
      </w:r>
      <w:r>
        <w:t>of that</w:t>
      </w:r>
      <w:r>
        <w:rPr>
          <w:spacing w:val="-4"/>
        </w:rPr>
        <w:t xml:space="preserve"> </w:t>
      </w:r>
      <w:r>
        <w:t>particular</w:t>
      </w:r>
      <w:r>
        <w:rPr>
          <w:spacing w:val="-3"/>
        </w:rPr>
        <w:t xml:space="preserve"> </w:t>
      </w:r>
      <w:r>
        <w:t>year</w:t>
      </w:r>
      <w:r>
        <w:rPr>
          <w:spacing w:val="-3"/>
        </w:rPr>
        <w:t xml:space="preserve"> </w:t>
      </w:r>
      <w:r>
        <w:t>class.</w:t>
      </w:r>
      <w:r>
        <w:rPr>
          <w:spacing w:val="-1"/>
        </w:rPr>
        <w:t xml:space="preserve"> </w:t>
      </w:r>
      <w:r>
        <w:t>Age-II</w:t>
      </w:r>
      <w:r>
        <w:rPr>
          <w:spacing w:val="-4"/>
        </w:rPr>
        <w:t xml:space="preserve"> </w:t>
      </w:r>
      <w:r>
        <w:t>bluegill may also represent a very strong year class. Older bluegill are well represented in the sample. No conclusions on age composition and survival can be drawn for the other species in Table 3 because of inadequate samples.</w:t>
      </w:r>
    </w:p>
    <w:p w14:paraId="1B87AA78" w14:textId="77777777" w:rsidR="000F32AF" w:rsidRDefault="000F32AF">
      <w:pPr>
        <w:pStyle w:val="BodyText"/>
      </w:pPr>
    </w:p>
    <w:p w14:paraId="3EA38A19" w14:textId="77777777" w:rsidR="000F32AF" w:rsidRDefault="00E6399C">
      <w:pPr>
        <w:pStyle w:val="BodyText"/>
        <w:spacing w:before="1"/>
        <w:ind w:right="351"/>
      </w:pPr>
      <w:r>
        <w:t>The</w:t>
      </w:r>
      <w:r>
        <w:rPr>
          <w:spacing w:val="-2"/>
        </w:rPr>
        <w:t xml:space="preserve"> </w:t>
      </w:r>
      <w:r>
        <w:t>overall</w:t>
      </w:r>
      <w:r>
        <w:rPr>
          <w:spacing w:val="-6"/>
        </w:rPr>
        <w:t xml:space="preserve"> </w:t>
      </w:r>
      <w:r>
        <w:t>fishery</w:t>
      </w:r>
      <w:r>
        <w:rPr>
          <w:spacing w:val="-5"/>
        </w:rPr>
        <w:t xml:space="preserve"> </w:t>
      </w:r>
      <w:r>
        <w:t>of Baseline</w:t>
      </w:r>
      <w:r>
        <w:rPr>
          <w:spacing w:val="-4"/>
        </w:rPr>
        <w:t xml:space="preserve"> </w:t>
      </w:r>
      <w:r>
        <w:t>Lake</w:t>
      </w:r>
      <w:r>
        <w:rPr>
          <w:spacing w:val="-4"/>
        </w:rPr>
        <w:t xml:space="preserve"> </w:t>
      </w:r>
      <w:r>
        <w:t>is</w:t>
      </w:r>
      <w:r>
        <w:rPr>
          <w:spacing w:val="-3"/>
        </w:rPr>
        <w:t xml:space="preserve"> </w:t>
      </w:r>
      <w:r>
        <w:t>good.</w:t>
      </w:r>
      <w:r>
        <w:rPr>
          <w:spacing w:val="-7"/>
        </w:rPr>
        <w:t xml:space="preserve"> </w:t>
      </w:r>
      <w:r>
        <w:t>The</w:t>
      </w:r>
      <w:r>
        <w:rPr>
          <w:spacing w:val="-2"/>
        </w:rPr>
        <w:t xml:space="preserve"> </w:t>
      </w:r>
      <w:r>
        <w:t>physical/chemical</w:t>
      </w:r>
      <w:r>
        <w:rPr>
          <w:spacing w:val="-6"/>
        </w:rPr>
        <w:t xml:space="preserve"> </w:t>
      </w:r>
      <w:r>
        <w:t>environment</w:t>
      </w:r>
      <w:r>
        <w:rPr>
          <w:spacing w:val="-2"/>
        </w:rPr>
        <w:t xml:space="preserve"> </w:t>
      </w:r>
      <w:r>
        <w:t>appears</w:t>
      </w:r>
      <w:r>
        <w:rPr>
          <w:spacing w:val="-3"/>
        </w:rPr>
        <w:t xml:space="preserve"> </w:t>
      </w:r>
      <w:r>
        <w:t>to have changed little in</w:t>
      </w:r>
      <w:r>
        <w:rPr>
          <w:spacing w:val="-2"/>
        </w:rPr>
        <w:t xml:space="preserve"> </w:t>
      </w:r>
      <w:r>
        <w:t>the past</w:t>
      </w:r>
      <w:r>
        <w:rPr>
          <w:spacing w:val="-3"/>
        </w:rPr>
        <w:t xml:space="preserve"> </w:t>
      </w:r>
      <w:r>
        <w:t>30 years. Fishing</w:t>
      </w:r>
      <w:r>
        <w:rPr>
          <w:spacing w:val="-2"/>
        </w:rPr>
        <w:t xml:space="preserve"> </w:t>
      </w:r>
      <w:r>
        <w:t>today</w:t>
      </w:r>
      <w:r>
        <w:rPr>
          <w:spacing w:val="-3"/>
        </w:rPr>
        <w:t xml:space="preserve"> </w:t>
      </w:r>
      <w:r>
        <w:t>is</w:t>
      </w:r>
      <w:r>
        <w:rPr>
          <w:spacing w:val="-1"/>
        </w:rPr>
        <w:t xml:space="preserve"> </w:t>
      </w:r>
      <w:r>
        <w:t>better</w:t>
      </w:r>
      <w:r>
        <w:rPr>
          <w:spacing w:val="-4"/>
        </w:rPr>
        <w:t xml:space="preserve"> </w:t>
      </w:r>
      <w:r>
        <w:t>for</w:t>
      </w:r>
      <w:r>
        <w:rPr>
          <w:spacing w:val="-2"/>
        </w:rPr>
        <w:t xml:space="preserve"> </w:t>
      </w:r>
      <w:r>
        <w:t>bluegills</w:t>
      </w:r>
      <w:r>
        <w:rPr>
          <w:spacing w:val="-1"/>
        </w:rPr>
        <w:t xml:space="preserve"> </w:t>
      </w:r>
      <w:r>
        <w:t>than it</w:t>
      </w:r>
      <w:r>
        <w:rPr>
          <w:spacing w:val="-3"/>
        </w:rPr>
        <w:t xml:space="preserve"> </w:t>
      </w:r>
      <w:r>
        <w:t>has</w:t>
      </w:r>
      <w:r>
        <w:rPr>
          <w:spacing w:val="-3"/>
        </w:rPr>
        <w:t xml:space="preserve"> </w:t>
      </w:r>
      <w:r>
        <w:t>been for many decades. While it is hard to say just how good the fishery of 20–50 years ago really was for other species, I believe most anglers would agree that it is quite good today. As a lake that provides good fishing for at least 4 to 5 game species, Baseline Lake compares well to other good lakes in the region.</w:t>
      </w:r>
    </w:p>
    <w:p w14:paraId="22F5A605" w14:textId="77777777" w:rsidR="000F32AF" w:rsidRDefault="000F32AF">
      <w:pPr>
        <w:pStyle w:val="BodyText"/>
      </w:pPr>
    </w:p>
    <w:p w14:paraId="44EEC57D" w14:textId="77777777" w:rsidR="000F32AF" w:rsidRDefault="00E6399C">
      <w:pPr>
        <w:pStyle w:val="BodyText"/>
        <w:ind w:right="414"/>
      </w:pPr>
      <w:r>
        <w:t>Why has the previous "poor" bluegill fishery reversed itself today to a "good" fishery? A combination of many factors may be at work. These may include increased weed treatments</w:t>
      </w:r>
      <w:r>
        <w:rPr>
          <w:spacing w:val="-4"/>
        </w:rPr>
        <w:t xml:space="preserve"> </w:t>
      </w:r>
      <w:r>
        <w:t>since</w:t>
      </w:r>
      <w:r>
        <w:rPr>
          <w:spacing w:val="-4"/>
        </w:rPr>
        <w:t xml:space="preserve"> </w:t>
      </w:r>
      <w:r>
        <w:t>the</w:t>
      </w:r>
      <w:r>
        <w:rPr>
          <w:spacing w:val="-5"/>
        </w:rPr>
        <w:t xml:space="preserve"> </w:t>
      </w:r>
      <w:r>
        <w:t>mid-1980's,</w:t>
      </w:r>
      <w:r>
        <w:rPr>
          <w:spacing w:val="-5"/>
        </w:rPr>
        <w:t xml:space="preserve"> </w:t>
      </w:r>
      <w:r>
        <w:t>decreased</w:t>
      </w:r>
      <w:r>
        <w:rPr>
          <w:spacing w:val="-3"/>
        </w:rPr>
        <w:t xml:space="preserve"> </w:t>
      </w:r>
      <w:r>
        <w:t>recruitment</w:t>
      </w:r>
      <w:r>
        <w:rPr>
          <w:spacing w:val="-5"/>
        </w:rPr>
        <w:t xml:space="preserve"> </w:t>
      </w:r>
      <w:r>
        <w:t>of</w:t>
      </w:r>
      <w:r>
        <w:rPr>
          <w:spacing w:val="-3"/>
        </w:rPr>
        <w:t xml:space="preserve"> </w:t>
      </w:r>
      <w:r>
        <w:t>bluegills</w:t>
      </w:r>
      <w:r>
        <w:rPr>
          <w:spacing w:val="-4"/>
        </w:rPr>
        <w:t xml:space="preserve"> </w:t>
      </w:r>
      <w:r>
        <w:t>caused</w:t>
      </w:r>
      <w:r>
        <w:rPr>
          <w:spacing w:val="-3"/>
        </w:rPr>
        <w:t xml:space="preserve"> </w:t>
      </w:r>
      <w:r>
        <w:t>by</w:t>
      </w:r>
      <w:r>
        <w:rPr>
          <w:spacing w:val="-5"/>
        </w:rPr>
        <w:t xml:space="preserve"> </w:t>
      </w:r>
      <w:r>
        <w:t>largemouth bass predation, increased harvest of bluegills by anglers, or perhaps increased nutrient loading. Schneider (1990) developed five criteria for ranking bluegill populations from survey catches. From the 1988 trap net sample of 1,214 bluegills, the population then ranked a 4.8 (good) on a scale of 1–7. In the most current survey bluegills ranked a 6.3 (excellent), one of the highest ratings a lake in this region has received.</w:t>
      </w:r>
    </w:p>
    <w:p w14:paraId="171B24AE" w14:textId="77777777" w:rsidR="000F32AF" w:rsidRDefault="000F32AF">
      <w:pPr>
        <w:pStyle w:val="BodyText"/>
      </w:pPr>
    </w:p>
    <w:p w14:paraId="075AD9A4" w14:textId="77777777" w:rsidR="000F32AF" w:rsidRDefault="00E6399C">
      <w:pPr>
        <w:pStyle w:val="Heading2"/>
        <w:ind w:left="1761" w:right="2089"/>
      </w:pPr>
      <w:r>
        <w:rPr>
          <w:spacing w:val="-2"/>
        </w:rPr>
        <w:t>Management</w:t>
      </w:r>
      <w:r>
        <w:rPr>
          <w:spacing w:val="2"/>
        </w:rPr>
        <w:t xml:space="preserve"> </w:t>
      </w:r>
      <w:r>
        <w:rPr>
          <w:spacing w:val="-2"/>
        </w:rPr>
        <w:t>Direction</w:t>
      </w:r>
    </w:p>
    <w:p w14:paraId="435C256C" w14:textId="77777777" w:rsidR="000F32AF" w:rsidRDefault="000F32AF">
      <w:pPr>
        <w:pStyle w:val="BodyText"/>
        <w:rPr>
          <w:b/>
        </w:rPr>
      </w:pPr>
    </w:p>
    <w:p w14:paraId="41146698" w14:textId="77777777" w:rsidR="000F32AF" w:rsidRDefault="00E6399C">
      <w:pPr>
        <w:pStyle w:val="BodyText"/>
        <w:ind w:right="414"/>
      </w:pPr>
      <w:r>
        <w:t>The only direct management currently required for Baseline Lake is the continued stocking of northern pike fingerlings at the rate of 10/acre each year. We really have no idea the extent of any actual reproduction, so stocking should continue. A year "break" in the stocking</w:t>
      </w:r>
      <w:r>
        <w:rPr>
          <w:spacing w:val="-4"/>
        </w:rPr>
        <w:t xml:space="preserve"> </w:t>
      </w:r>
      <w:r>
        <w:t>will</w:t>
      </w:r>
      <w:r>
        <w:rPr>
          <w:spacing w:val="-3"/>
        </w:rPr>
        <w:t xml:space="preserve"> </w:t>
      </w:r>
      <w:r>
        <w:t>be</w:t>
      </w:r>
      <w:r>
        <w:rPr>
          <w:spacing w:val="-2"/>
        </w:rPr>
        <w:t xml:space="preserve"> </w:t>
      </w:r>
      <w:r>
        <w:t>scheduled</w:t>
      </w:r>
      <w:r>
        <w:rPr>
          <w:spacing w:val="-2"/>
        </w:rPr>
        <w:t xml:space="preserve"> </w:t>
      </w:r>
      <w:r>
        <w:t>soon</w:t>
      </w:r>
      <w:r>
        <w:rPr>
          <w:spacing w:val="-2"/>
        </w:rPr>
        <w:t xml:space="preserve"> </w:t>
      </w:r>
      <w:r>
        <w:t>to</w:t>
      </w:r>
      <w:r>
        <w:rPr>
          <w:spacing w:val="-2"/>
        </w:rPr>
        <w:t xml:space="preserve"> </w:t>
      </w:r>
      <w:r>
        <w:t>allow</w:t>
      </w:r>
      <w:r>
        <w:rPr>
          <w:spacing w:val="-5"/>
        </w:rPr>
        <w:t xml:space="preserve"> </w:t>
      </w:r>
      <w:r>
        <w:t>us</w:t>
      </w:r>
      <w:r>
        <w:rPr>
          <w:spacing w:val="-3"/>
        </w:rPr>
        <w:t xml:space="preserve"> </w:t>
      </w:r>
      <w:r>
        <w:t>to</w:t>
      </w:r>
      <w:r>
        <w:rPr>
          <w:spacing w:val="-6"/>
        </w:rPr>
        <w:t xml:space="preserve"> </w:t>
      </w:r>
      <w:r>
        <w:t>evaluate</w:t>
      </w:r>
      <w:r>
        <w:rPr>
          <w:spacing w:val="-2"/>
        </w:rPr>
        <w:t xml:space="preserve"> </w:t>
      </w:r>
      <w:r>
        <w:t>natural</w:t>
      </w:r>
      <w:r>
        <w:rPr>
          <w:spacing w:val="-4"/>
        </w:rPr>
        <w:t xml:space="preserve"> </w:t>
      </w:r>
      <w:r>
        <w:t>reproduction</w:t>
      </w:r>
      <w:r>
        <w:rPr>
          <w:spacing w:val="-2"/>
        </w:rPr>
        <w:t xml:space="preserve"> </w:t>
      </w:r>
      <w:r>
        <w:t>during</w:t>
      </w:r>
      <w:r>
        <w:rPr>
          <w:spacing w:val="-4"/>
        </w:rPr>
        <w:t xml:space="preserve"> </w:t>
      </w:r>
      <w:r>
        <w:t>the</w:t>
      </w:r>
      <w:r>
        <w:rPr>
          <w:spacing w:val="-4"/>
        </w:rPr>
        <w:t xml:space="preserve"> </w:t>
      </w:r>
      <w:r>
        <w:t>next survey.</w:t>
      </w:r>
      <w:r>
        <w:rPr>
          <w:spacing w:val="-2"/>
        </w:rPr>
        <w:t xml:space="preserve"> </w:t>
      </w:r>
      <w:r>
        <w:t>A</w:t>
      </w:r>
      <w:r>
        <w:rPr>
          <w:spacing w:val="-5"/>
        </w:rPr>
        <w:t xml:space="preserve"> </w:t>
      </w:r>
      <w:r>
        <w:t>full</w:t>
      </w:r>
      <w:r>
        <w:rPr>
          <w:spacing w:val="-3"/>
        </w:rPr>
        <w:t xml:space="preserve"> </w:t>
      </w:r>
      <w:r>
        <w:t>survey,</w:t>
      </w:r>
      <w:r>
        <w:rPr>
          <w:spacing w:val="-2"/>
        </w:rPr>
        <w:t xml:space="preserve"> </w:t>
      </w:r>
      <w:r>
        <w:t>including</w:t>
      </w:r>
      <w:r>
        <w:rPr>
          <w:spacing w:val="-4"/>
        </w:rPr>
        <w:t xml:space="preserve"> </w:t>
      </w:r>
      <w:r>
        <w:t>all</w:t>
      </w:r>
      <w:r>
        <w:rPr>
          <w:spacing w:val="-3"/>
        </w:rPr>
        <w:t xml:space="preserve"> </w:t>
      </w:r>
      <w:r>
        <w:t>netting</w:t>
      </w:r>
      <w:r>
        <w:rPr>
          <w:spacing w:val="-4"/>
        </w:rPr>
        <w:t xml:space="preserve"> </w:t>
      </w:r>
      <w:r>
        <w:t>options</w:t>
      </w:r>
      <w:r>
        <w:rPr>
          <w:spacing w:val="-3"/>
        </w:rPr>
        <w:t xml:space="preserve"> </w:t>
      </w:r>
      <w:r>
        <w:t>and</w:t>
      </w:r>
      <w:r>
        <w:rPr>
          <w:spacing w:val="-4"/>
        </w:rPr>
        <w:t xml:space="preserve"> </w:t>
      </w:r>
      <w:r>
        <w:t>electroshocking,</w:t>
      </w:r>
      <w:r>
        <w:rPr>
          <w:spacing w:val="-2"/>
        </w:rPr>
        <w:t xml:space="preserve"> </w:t>
      </w:r>
      <w:r>
        <w:t>will</w:t>
      </w:r>
      <w:r>
        <w:rPr>
          <w:spacing w:val="-3"/>
        </w:rPr>
        <w:t xml:space="preserve"> </w:t>
      </w:r>
      <w:r>
        <w:t>be</w:t>
      </w:r>
      <w:r>
        <w:rPr>
          <w:spacing w:val="-2"/>
        </w:rPr>
        <w:t xml:space="preserve"> </w:t>
      </w:r>
      <w:r>
        <w:t>conducted</w:t>
      </w:r>
      <w:r>
        <w:rPr>
          <w:spacing w:val="-2"/>
        </w:rPr>
        <w:t xml:space="preserve"> </w:t>
      </w:r>
      <w:r>
        <w:t>by the year 2000.</w:t>
      </w:r>
    </w:p>
    <w:p w14:paraId="46B09E33" w14:textId="77777777" w:rsidR="000F32AF" w:rsidRDefault="000F32AF">
      <w:pPr>
        <w:pStyle w:val="BodyText"/>
      </w:pPr>
    </w:p>
    <w:p w14:paraId="00B1E139" w14:textId="77777777" w:rsidR="000F32AF" w:rsidRDefault="00E6399C">
      <w:pPr>
        <w:pStyle w:val="BodyText"/>
        <w:ind w:right="389"/>
      </w:pPr>
      <w:r>
        <w:t>Baseline Lake should</w:t>
      </w:r>
      <w:r>
        <w:rPr>
          <w:spacing w:val="-1"/>
        </w:rPr>
        <w:t xml:space="preserve"> </w:t>
      </w:r>
      <w:r>
        <w:t>provide good</w:t>
      </w:r>
      <w:r>
        <w:rPr>
          <w:spacing w:val="-1"/>
        </w:rPr>
        <w:t xml:space="preserve"> </w:t>
      </w:r>
      <w:r>
        <w:t>fishing</w:t>
      </w:r>
      <w:r>
        <w:rPr>
          <w:spacing w:val="-4"/>
        </w:rPr>
        <w:t xml:space="preserve"> </w:t>
      </w:r>
      <w:r>
        <w:t>for</w:t>
      </w:r>
      <w:r>
        <w:rPr>
          <w:spacing w:val="-1"/>
        </w:rPr>
        <w:t xml:space="preserve"> </w:t>
      </w:r>
      <w:r>
        <w:t>a variety</w:t>
      </w:r>
      <w:r>
        <w:rPr>
          <w:spacing w:val="-2"/>
        </w:rPr>
        <w:t xml:space="preserve"> </w:t>
      </w:r>
      <w:r>
        <w:t>of game</w:t>
      </w:r>
      <w:r>
        <w:rPr>
          <w:spacing w:val="-1"/>
        </w:rPr>
        <w:t xml:space="preserve"> </w:t>
      </w:r>
      <w:r>
        <w:t>fish</w:t>
      </w:r>
      <w:r>
        <w:rPr>
          <w:spacing w:val="-1"/>
        </w:rPr>
        <w:t xml:space="preserve"> </w:t>
      </w:r>
      <w:r>
        <w:t>for</w:t>
      </w:r>
      <w:r>
        <w:rPr>
          <w:spacing w:val="-1"/>
        </w:rPr>
        <w:t xml:space="preserve"> </w:t>
      </w:r>
      <w:r>
        <w:t>years to come. Our main</w:t>
      </w:r>
      <w:r>
        <w:rPr>
          <w:spacing w:val="-2"/>
        </w:rPr>
        <w:t xml:space="preserve"> </w:t>
      </w:r>
      <w:r>
        <w:t>goal</w:t>
      </w:r>
      <w:r>
        <w:rPr>
          <w:spacing w:val="-3"/>
        </w:rPr>
        <w:t xml:space="preserve"> </w:t>
      </w:r>
      <w:r>
        <w:t>will</w:t>
      </w:r>
      <w:r>
        <w:rPr>
          <w:spacing w:val="-3"/>
        </w:rPr>
        <w:t xml:space="preserve"> </w:t>
      </w:r>
      <w:r>
        <w:t>be</w:t>
      </w:r>
      <w:r>
        <w:rPr>
          <w:spacing w:val="-2"/>
        </w:rPr>
        <w:t xml:space="preserve"> </w:t>
      </w:r>
      <w:r>
        <w:t>to</w:t>
      </w:r>
      <w:r>
        <w:rPr>
          <w:spacing w:val="-2"/>
        </w:rPr>
        <w:t xml:space="preserve"> </w:t>
      </w:r>
      <w:r>
        <w:t>maintain</w:t>
      </w:r>
      <w:r>
        <w:rPr>
          <w:spacing w:val="-2"/>
        </w:rPr>
        <w:t xml:space="preserve"> </w:t>
      </w:r>
      <w:r>
        <w:t>the</w:t>
      </w:r>
      <w:r>
        <w:rPr>
          <w:spacing w:val="-4"/>
        </w:rPr>
        <w:t xml:space="preserve"> </w:t>
      </w:r>
      <w:r>
        <w:t>present</w:t>
      </w:r>
      <w:r>
        <w:rPr>
          <w:spacing w:val="-2"/>
        </w:rPr>
        <w:t xml:space="preserve"> </w:t>
      </w:r>
      <w:r>
        <w:t>status</w:t>
      </w:r>
      <w:r>
        <w:rPr>
          <w:spacing w:val="-3"/>
        </w:rPr>
        <w:t xml:space="preserve"> </w:t>
      </w:r>
      <w:r>
        <w:t>of the</w:t>
      </w:r>
      <w:r>
        <w:rPr>
          <w:spacing w:val="-4"/>
        </w:rPr>
        <w:t xml:space="preserve"> </w:t>
      </w:r>
      <w:r>
        <w:t>fishery.</w:t>
      </w:r>
      <w:r>
        <w:rPr>
          <w:spacing w:val="-2"/>
        </w:rPr>
        <w:t xml:space="preserve"> </w:t>
      </w:r>
      <w:r>
        <w:t>This</w:t>
      </w:r>
      <w:r>
        <w:rPr>
          <w:spacing w:val="-5"/>
        </w:rPr>
        <w:t xml:space="preserve"> </w:t>
      </w:r>
      <w:r>
        <w:t>may</w:t>
      </w:r>
      <w:r>
        <w:rPr>
          <w:spacing w:val="-5"/>
        </w:rPr>
        <w:t xml:space="preserve"> </w:t>
      </w:r>
      <w:r>
        <w:t>prove</w:t>
      </w:r>
      <w:r>
        <w:rPr>
          <w:spacing w:val="-2"/>
        </w:rPr>
        <w:t xml:space="preserve"> </w:t>
      </w:r>
      <w:r>
        <w:t>to</w:t>
      </w:r>
      <w:r>
        <w:rPr>
          <w:spacing w:val="-2"/>
        </w:rPr>
        <w:t xml:space="preserve"> </w:t>
      </w:r>
      <w:r>
        <w:t>be</w:t>
      </w:r>
      <w:r>
        <w:rPr>
          <w:spacing w:val="-4"/>
        </w:rPr>
        <w:t xml:space="preserve"> </w:t>
      </w:r>
      <w:r>
        <w:t>difficult. If the lakes' pike population is totally relying on recruitment from the hatchery, we may not be able to provide good pike stock for the lake each year. Dietary problems within the hatchery</w:t>
      </w:r>
      <w:r>
        <w:rPr>
          <w:spacing w:val="-3"/>
        </w:rPr>
        <w:t xml:space="preserve"> </w:t>
      </w:r>
      <w:r>
        <w:t>are reducing</w:t>
      </w:r>
      <w:r>
        <w:rPr>
          <w:spacing w:val="-2"/>
        </w:rPr>
        <w:t xml:space="preserve"> </w:t>
      </w:r>
      <w:r>
        <w:t>the quality</w:t>
      </w:r>
      <w:r>
        <w:rPr>
          <w:spacing w:val="-3"/>
        </w:rPr>
        <w:t xml:space="preserve"> </w:t>
      </w:r>
      <w:r>
        <w:t>of this</w:t>
      </w:r>
      <w:r>
        <w:rPr>
          <w:spacing w:val="-1"/>
        </w:rPr>
        <w:t xml:space="preserve"> </w:t>
      </w:r>
      <w:r>
        <w:t>supply. If bass</w:t>
      </w:r>
      <w:r>
        <w:rPr>
          <w:spacing w:val="-1"/>
        </w:rPr>
        <w:t xml:space="preserve"> </w:t>
      </w:r>
      <w:r>
        <w:t>tournaments</w:t>
      </w:r>
      <w:r>
        <w:rPr>
          <w:spacing w:val="-3"/>
        </w:rPr>
        <w:t xml:space="preserve"> </w:t>
      </w:r>
      <w:r>
        <w:t>continue to increase in frequency at Baseline Lake, the bass population may be reduced, and that in turn may harm the bluegill population.</w:t>
      </w:r>
    </w:p>
    <w:p w14:paraId="431A0141" w14:textId="77777777" w:rsidR="000F32AF" w:rsidRDefault="000F32AF">
      <w:pPr>
        <w:pStyle w:val="BodyText"/>
      </w:pPr>
    </w:p>
    <w:p w14:paraId="57AEE145" w14:textId="77777777" w:rsidR="000F32AF" w:rsidRDefault="00E6399C">
      <w:pPr>
        <w:pStyle w:val="BodyText"/>
        <w:ind w:right="351"/>
      </w:pPr>
      <w:r>
        <w:t>Water</w:t>
      </w:r>
      <w:r>
        <w:rPr>
          <w:spacing w:val="-3"/>
        </w:rPr>
        <w:t xml:space="preserve"> </w:t>
      </w:r>
      <w:r>
        <w:t>quality</w:t>
      </w:r>
      <w:r>
        <w:rPr>
          <w:spacing w:val="-4"/>
        </w:rPr>
        <w:t xml:space="preserve"> </w:t>
      </w:r>
      <w:r>
        <w:t>problems</w:t>
      </w:r>
      <w:r>
        <w:rPr>
          <w:spacing w:val="-4"/>
        </w:rPr>
        <w:t xml:space="preserve"> </w:t>
      </w:r>
      <w:r>
        <w:t>also</w:t>
      </w:r>
      <w:r>
        <w:rPr>
          <w:spacing w:val="-2"/>
        </w:rPr>
        <w:t xml:space="preserve"> </w:t>
      </w:r>
      <w:r>
        <w:t>need</w:t>
      </w:r>
      <w:r>
        <w:rPr>
          <w:spacing w:val="-3"/>
        </w:rPr>
        <w:t xml:space="preserve"> </w:t>
      </w:r>
      <w:r>
        <w:t>to</w:t>
      </w:r>
      <w:r>
        <w:rPr>
          <w:spacing w:val="-3"/>
        </w:rPr>
        <w:t xml:space="preserve"> </w:t>
      </w:r>
      <w:r>
        <w:t>be</w:t>
      </w:r>
      <w:r>
        <w:rPr>
          <w:spacing w:val="-3"/>
        </w:rPr>
        <w:t xml:space="preserve"> </w:t>
      </w:r>
      <w:r>
        <w:t>addressed,</w:t>
      </w:r>
      <w:r>
        <w:rPr>
          <w:spacing w:val="-4"/>
        </w:rPr>
        <w:t xml:space="preserve"> </w:t>
      </w:r>
      <w:r>
        <w:t>as</w:t>
      </w:r>
      <w:r>
        <w:rPr>
          <w:spacing w:val="-2"/>
        </w:rPr>
        <w:t xml:space="preserve"> </w:t>
      </w:r>
      <w:r>
        <w:t>excessive</w:t>
      </w:r>
      <w:r>
        <w:rPr>
          <w:spacing w:val="-2"/>
        </w:rPr>
        <w:t xml:space="preserve"> </w:t>
      </w:r>
      <w:r>
        <w:t>turbidity</w:t>
      </w:r>
      <w:r>
        <w:rPr>
          <w:spacing w:val="-4"/>
        </w:rPr>
        <w:t xml:space="preserve"> </w:t>
      </w:r>
      <w:r>
        <w:t>and</w:t>
      </w:r>
      <w:r>
        <w:rPr>
          <w:spacing w:val="-2"/>
        </w:rPr>
        <w:t xml:space="preserve"> </w:t>
      </w:r>
      <w:r>
        <w:t>algae</w:t>
      </w:r>
      <w:r>
        <w:rPr>
          <w:spacing w:val="-3"/>
        </w:rPr>
        <w:t xml:space="preserve"> </w:t>
      </w:r>
      <w:r>
        <w:t>blooms are common. Fish populations at present are limited to the top 11 feet of water during the summer months. These chemical "problems" may be related to the farming practices in the watershed, and should be addressed as the opportunities arise.</w:t>
      </w:r>
    </w:p>
    <w:p w14:paraId="6B050462" w14:textId="77777777" w:rsidR="000F32AF" w:rsidRDefault="000F32AF">
      <w:pPr>
        <w:pStyle w:val="BodyText"/>
      </w:pPr>
    </w:p>
    <w:p w14:paraId="3A860828" w14:textId="77777777" w:rsidR="000F32AF" w:rsidRDefault="00E6399C">
      <w:pPr>
        <w:pStyle w:val="BodyText"/>
      </w:pPr>
      <w:r>
        <w:t>Report</w:t>
      </w:r>
      <w:r>
        <w:rPr>
          <w:spacing w:val="-4"/>
        </w:rPr>
        <w:t xml:space="preserve"> </w:t>
      </w:r>
      <w:r>
        <w:t>completed:</w:t>
      </w:r>
      <w:r>
        <w:rPr>
          <w:spacing w:val="-3"/>
        </w:rPr>
        <w:t xml:space="preserve"> </w:t>
      </w:r>
      <w:r>
        <w:t>June</w:t>
      </w:r>
      <w:r>
        <w:rPr>
          <w:spacing w:val="-3"/>
        </w:rPr>
        <w:t xml:space="preserve"> </w:t>
      </w:r>
      <w:r>
        <w:rPr>
          <w:spacing w:val="-2"/>
        </w:rPr>
        <w:t>1991.</w:t>
      </w:r>
    </w:p>
    <w:p w14:paraId="42F3B761" w14:textId="77777777" w:rsidR="000F32AF" w:rsidRDefault="000F32AF">
      <w:pPr>
        <w:pStyle w:val="BodyText"/>
        <w:sectPr w:rsidR="000F32AF">
          <w:pgSz w:w="12240" w:h="15840"/>
          <w:pgMar w:top="1360" w:right="720" w:bottom="280" w:left="1440" w:header="720" w:footer="720" w:gutter="0"/>
          <w:cols w:space="720"/>
        </w:sectPr>
      </w:pPr>
    </w:p>
    <w:p w14:paraId="1ACEDDB5" w14:textId="77777777" w:rsidR="000F32AF" w:rsidRDefault="00E6399C">
      <w:pPr>
        <w:pStyle w:val="Heading2"/>
        <w:spacing w:before="71"/>
        <w:ind w:left="1761" w:right="2086"/>
      </w:pPr>
      <w:r>
        <w:rPr>
          <w:spacing w:val="-2"/>
        </w:rPr>
        <w:lastRenderedPageBreak/>
        <w:t>References</w:t>
      </w:r>
    </w:p>
    <w:p w14:paraId="0D1C1796" w14:textId="77777777" w:rsidR="000F32AF" w:rsidRDefault="000F32AF">
      <w:pPr>
        <w:pStyle w:val="BodyText"/>
        <w:rPr>
          <w:b/>
        </w:rPr>
      </w:pPr>
    </w:p>
    <w:p w14:paraId="09C19D21" w14:textId="77777777" w:rsidR="000F32AF" w:rsidRDefault="00E6399C">
      <w:pPr>
        <w:pStyle w:val="BodyText"/>
      </w:pPr>
      <w:r>
        <w:t>Schneider,</w:t>
      </w:r>
      <w:r>
        <w:rPr>
          <w:spacing w:val="-2"/>
        </w:rPr>
        <w:t xml:space="preserve"> </w:t>
      </w:r>
      <w:r>
        <w:t>J.C.</w:t>
      </w:r>
      <w:r>
        <w:rPr>
          <w:spacing w:val="-5"/>
        </w:rPr>
        <w:t xml:space="preserve"> </w:t>
      </w:r>
      <w:r>
        <w:t>1990.</w:t>
      </w:r>
      <w:r>
        <w:rPr>
          <w:spacing w:val="-5"/>
        </w:rPr>
        <w:t xml:space="preserve"> </w:t>
      </w:r>
      <w:r>
        <w:t>Classifying</w:t>
      </w:r>
      <w:r>
        <w:rPr>
          <w:spacing w:val="-4"/>
        </w:rPr>
        <w:t xml:space="preserve"> </w:t>
      </w:r>
      <w:r>
        <w:t>bluegill</w:t>
      </w:r>
      <w:r>
        <w:rPr>
          <w:spacing w:val="-3"/>
        </w:rPr>
        <w:t xml:space="preserve"> </w:t>
      </w:r>
      <w:r>
        <w:t>populations</w:t>
      </w:r>
      <w:r>
        <w:rPr>
          <w:spacing w:val="-8"/>
        </w:rPr>
        <w:t xml:space="preserve"> </w:t>
      </w:r>
      <w:r>
        <w:t>from</w:t>
      </w:r>
      <w:r>
        <w:rPr>
          <w:spacing w:val="-4"/>
        </w:rPr>
        <w:t xml:space="preserve"> </w:t>
      </w:r>
      <w:r>
        <w:t>lake</w:t>
      </w:r>
      <w:r>
        <w:rPr>
          <w:spacing w:val="-2"/>
        </w:rPr>
        <w:t xml:space="preserve"> </w:t>
      </w:r>
      <w:r>
        <w:t>survey</w:t>
      </w:r>
      <w:r>
        <w:rPr>
          <w:spacing w:val="-5"/>
        </w:rPr>
        <w:t xml:space="preserve"> </w:t>
      </w:r>
      <w:r>
        <w:t>data,</w:t>
      </w:r>
      <w:r>
        <w:rPr>
          <w:spacing w:val="-2"/>
        </w:rPr>
        <w:t xml:space="preserve"> </w:t>
      </w:r>
      <w:r>
        <w:t>Michigan Department of Natural Resources, Fisheries Technical Report 90–10, Ann Arbor.</w:t>
      </w:r>
    </w:p>
    <w:p w14:paraId="63B5A0FA" w14:textId="77777777" w:rsidR="000F32AF" w:rsidRDefault="00E6399C">
      <w:pPr>
        <w:pStyle w:val="BodyText"/>
        <w:spacing w:before="183"/>
        <w:rPr>
          <w:sz w:val="20"/>
        </w:rPr>
      </w:pPr>
      <w:r>
        <w:rPr>
          <w:noProof/>
          <w:sz w:val="20"/>
        </w:rPr>
        <mc:AlternateContent>
          <mc:Choice Requires="wpg">
            <w:drawing>
              <wp:anchor distT="0" distB="0" distL="0" distR="0" simplePos="0" relativeHeight="487587840" behindDoc="1" locked="0" layoutInCell="1" allowOverlap="1" wp14:anchorId="17F44274" wp14:editId="10A613AA">
                <wp:simplePos x="0" y="0"/>
                <wp:positionH relativeFrom="page">
                  <wp:posOffset>914400</wp:posOffset>
                </wp:positionH>
                <wp:positionV relativeFrom="paragraph">
                  <wp:posOffset>277554</wp:posOffset>
                </wp:positionV>
                <wp:extent cx="6192520" cy="2032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2520" cy="20320"/>
                          <a:chOff x="0" y="0"/>
                          <a:chExt cx="6192520" cy="20320"/>
                        </a:xfrm>
                      </wpg:grpSpPr>
                      <wps:wsp>
                        <wps:cNvPr id="2" name="Graphic 2"/>
                        <wps:cNvSpPr/>
                        <wps:spPr>
                          <a:xfrm>
                            <a:off x="0" y="0"/>
                            <a:ext cx="6191885" cy="19685"/>
                          </a:xfrm>
                          <a:custGeom>
                            <a:avLst/>
                            <a:gdLst/>
                            <a:ahLst/>
                            <a:cxnLst/>
                            <a:rect l="l" t="t" r="r" b="b"/>
                            <a:pathLst>
                              <a:path w="6191885" h="19685">
                                <a:moveTo>
                                  <a:pt x="6191885" y="0"/>
                                </a:moveTo>
                                <a:lnTo>
                                  <a:pt x="0" y="0"/>
                                </a:lnTo>
                                <a:lnTo>
                                  <a:pt x="0" y="3048"/>
                                </a:lnTo>
                                <a:lnTo>
                                  <a:pt x="0" y="19685"/>
                                </a:lnTo>
                                <a:lnTo>
                                  <a:pt x="6191885" y="19685"/>
                                </a:lnTo>
                                <a:lnTo>
                                  <a:pt x="6191885" y="0"/>
                                </a:lnTo>
                                <a:close/>
                              </a:path>
                            </a:pathLst>
                          </a:custGeom>
                          <a:solidFill>
                            <a:srgbClr val="A1A1A1"/>
                          </a:solidFill>
                        </wps:spPr>
                        <wps:bodyPr wrap="square" lIns="0" tIns="0" rIns="0" bIns="0" rtlCol="0">
                          <a:prstTxWarp prst="textNoShape">
                            <a:avLst/>
                          </a:prstTxWarp>
                          <a:noAutofit/>
                        </wps:bodyPr>
                      </wps:wsp>
                      <wps:wsp>
                        <wps:cNvPr id="3" name="Graphic 3"/>
                        <wps:cNvSpPr/>
                        <wps:spPr>
                          <a:xfrm>
                            <a:off x="6188964" y="12"/>
                            <a:ext cx="3175" cy="3175"/>
                          </a:xfrm>
                          <a:custGeom>
                            <a:avLst/>
                            <a:gdLst/>
                            <a:ahLst/>
                            <a:cxnLst/>
                            <a:rect l="l" t="t" r="r" b="b"/>
                            <a:pathLst>
                              <a:path w="3175" h="3175">
                                <a:moveTo>
                                  <a:pt x="3035" y="0"/>
                                </a:moveTo>
                                <a:lnTo>
                                  <a:pt x="0" y="0"/>
                                </a:lnTo>
                                <a:lnTo>
                                  <a:pt x="0" y="3035"/>
                                </a:lnTo>
                                <a:lnTo>
                                  <a:pt x="3035" y="3035"/>
                                </a:lnTo>
                                <a:lnTo>
                                  <a:pt x="3035" y="0"/>
                                </a:lnTo>
                                <a:close/>
                              </a:path>
                            </a:pathLst>
                          </a:custGeom>
                          <a:solidFill>
                            <a:srgbClr val="E4E4E4"/>
                          </a:solidFill>
                        </wps:spPr>
                        <wps:bodyPr wrap="square" lIns="0" tIns="0" rIns="0" bIns="0" rtlCol="0">
                          <a:prstTxWarp prst="textNoShape">
                            <a:avLst/>
                          </a:prstTxWarp>
                          <a:noAutofit/>
                        </wps:bodyPr>
                      </wps:wsp>
                      <wps:wsp>
                        <wps:cNvPr id="4" name="Graphic 4"/>
                        <wps:cNvSpPr/>
                        <wps:spPr>
                          <a:xfrm>
                            <a:off x="0" y="12"/>
                            <a:ext cx="6192520" cy="17145"/>
                          </a:xfrm>
                          <a:custGeom>
                            <a:avLst/>
                            <a:gdLst/>
                            <a:ahLst/>
                            <a:cxnLst/>
                            <a:rect l="l" t="t" r="r" b="b"/>
                            <a:pathLst>
                              <a:path w="6192520" h="17145">
                                <a:moveTo>
                                  <a:pt x="3048" y="3035"/>
                                </a:moveTo>
                                <a:lnTo>
                                  <a:pt x="0" y="3035"/>
                                </a:lnTo>
                                <a:lnTo>
                                  <a:pt x="0" y="16751"/>
                                </a:lnTo>
                                <a:lnTo>
                                  <a:pt x="3048" y="16751"/>
                                </a:lnTo>
                                <a:lnTo>
                                  <a:pt x="3048" y="3035"/>
                                </a:lnTo>
                                <a:close/>
                              </a:path>
                              <a:path w="6192520" h="17145">
                                <a:moveTo>
                                  <a:pt x="6191999" y="0"/>
                                </a:moveTo>
                                <a:lnTo>
                                  <a:pt x="6188964" y="0"/>
                                </a:lnTo>
                                <a:lnTo>
                                  <a:pt x="6188964" y="3035"/>
                                </a:lnTo>
                                <a:lnTo>
                                  <a:pt x="6191999" y="3035"/>
                                </a:lnTo>
                                <a:lnTo>
                                  <a:pt x="6191999" y="0"/>
                                </a:lnTo>
                                <a:close/>
                              </a:path>
                            </a:pathLst>
                          </a:custGeom>
                          <a:solidFill>
                            <a:srgbClr val="A1A1A1"/>
                          </a:solidFill>
                        </wps:spPr>
                        <wps:bodyPr wrap="square" lIns="0" tIns="0" rIns="0" bIns="0" rtlCol="0">
                          <a:prstTxWarp prst="textNoShape">
                            <a:avLst/>
                          </a:prstTxWarp>
                          <a:noAutofit/>
                        </wps:bodyPr>
                      </wps:wsp>
                      <wps:wsp>
                        <wps:cNvPr id="5" name="Graphic 5"/>
                        <wps:cNvSpPr/>
                        <wps:spPr>
                          <a:xfrm>
                            <a:off x="6188964" y="3047"/>
                            <a:ext cx="3175" cy="13970"/>
                          </a:xfrm>
                          <a:custGeom>
                            <a:avLst/>
                            <a:gdLst/>
                            <a:ahLst/>
                            <a:cxnLst/>
                            <a:rect l="l" t="t" r="r" b="b"/>
                            <a:pathLst>
                              <a:path w="3175" h="13970">
                                <a:moveTo>
                                  <a:pt x="3035" y="0"/>
                                </a:moveTo>
                                <a:lnTo>
                                  <a:pt x="0" y="0"/>
                                </a:lnTo>
                                <a:lnTo>
                                  <a:pt x="0" y="13716"/>
                                </a:lnTo>
                                <a:lnTo>
                                  <a:pt x="3035" y="13716"/>
                                </a:lnTo>
                                <a:lnTo>
                                  <a:pt x="3035" y="0"/>
                                </a:lnTo>
                                <a:close/>
                              </a:path>
                            </a:pathLst>
                          </a:custGeom>
                          <a:solidFill>
                            <a:srgbClr val="E4E4E4"/>
                          </a:solidFill>
                        </wps:spPr>
                        <wps:bodyPr wrap="square" lIns="0" tIns="0" rIns="0" bIns="0" rtlCol="0">
                          <a:prstTxWarp prst="textNoShape">
                            <a:avLst/>
                          </a:prstTxWarp>
                          <a:noAutofit/>
                        </wps:bodyPr>
                      </wps:wsp>
                      <wps:wsp>
                        <wps:cNvPr id="6" name="Graphic 6"/>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A1A1A1"/>
                          </a:solidFill>
                        </wps:spPr>
                        <wps:bodyPr wrap="square" lIns="0" tIns="0" rIns="0" bIns="0" rtlCol="0">
                          <a:prstTxWarp prst="textNoShape">
                            <a:avLst/>
                          </a:prstTxWarp>
                          <a:noAutofit/>
                        </wps:bodyPr>
                      </wps:wsp>
                      <wps:wsp>
                        <wps:cNvPr id="7" name="Graphic 7"/>
                        <wps:cNvSpPr/>
                        <wps:spPr>
                          <a:xfrm>
                            <a:off x="0" y="16763"/>
                            <a:ext cx="6192520" cy="3175"/>
                          </a:xfrm>
                          <a:custGeom>
                            <a:avLst/>
                            <a:gdLst/>
                            <a:ahLst/>
                            <a:cxnLst/>
                            <a:rect l="l" t="t" r="r" b="b"/>
                            <a:pathLst>
                              <a:path w="6192520" h="3175">
                                <a:moveTo>
                                  <a:pt x="6188951" y="0"/>
                                </a:moveTo>
                                <a:lnTo>
                                  <a:pt x="3048" y="0"/>
                                </a:lnTo>
                                <a:lnTo>
                                  <a:pt x="0" y="0"/>
                                </a:lnTo>
                                <a:lnTo>
                                  <a:pt x="0" y="3048"/>
                                </a:lnTo>
                                <a:lnTo>
                                  <a:pt x="3048" y="3048"/>
                                </a:lnTo>
                                <a:lnTo>
                                  <a:pt x="6188951" y="3048"/>
                                </a:lnTo>
                                <a:lnTo>
                                  <a:pt x="6188951" y="0"/>
                                </a:lnTo>
                                <a:close/>
                              </a:path>
                              <a:path w="6192520" h="3175">
                                <a:moveTo>
                                  <a:pt x="6191999" y="0"/>
                                </a:moveTo>
                                <a:lnTo>
                                  <a:pt x="6188964" y="0"/>
                                </a:lnTo>
                                <a:lnTo>
                                  <a:pt x="6188964" y="3048"/>
                                </a:lnTo>
                                <a:lnTo>
                                  <a:pt x="6191999" y="3048"/>
                                </a:lnTo>
                                <a:lnTo>
                                  <a:pt x="6191999"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w:pict>
              <v:group w14:anchorId="6823832B" id="Group 1" o:spid="_x0000_s1026" style="position:absolute;margin-left:1in;margin-top:21.85pt;width:487.6pt;height:1.6pt;z-index:-15728640;mso-wrap-distance-left:0;mso-wrap-distance-right:0;mso-position-horizontal-relative:page" coordsize="619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">
                <v:shape id="Graphic 2" o:spid="_x0000_s1027" style="position:absolute;width:61918;height:196;visibility:visible;mso-wrap-style:square;v-text-anchor:top" coordsize="61918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" path="m6191885,l,,,3048,,19685r6191885,l6191885,xe" fillcolor="#a1a1a1" stroked="f">
                  <v:path arrowok="t"/>
                </v:shape>
                <v:shape id="Graphic 3" o:spid="_x0000_s1028" style="position:absolute;left:6188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" path="m3035,l,,,3035r3035,l3035,xe" fillcolor="#e4e4e4" stroked="f">
                  <v:path arrowok="t"/>
                </v:shape>
                <v:shape id="Graphic 4" o:spid="_x0000_s1029" style="position:absolute;width:61925;height:171;visibility:visible;mso-wrap-style:square;v-text-anchor:top" coordsize="619252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" path="m3048,3035l,3035,,16751r3048,l3048,3035xem6191999,r-3035,l6188964,3035r3035,l6191999,xe" fillcolor="#a1a1a1" stroked="f">
                  <v:path arrowok="t"/>
                </v:shape>
                <v:shape id="Graphic 5" o:spid="_x0000_s1030" style="position:absolute;left:61889;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" path="m3035,l,,,13716r3035,l3035,xe" fillcolor="#e4e4e4" stroked="f">
                  <v:path arrowok="t"/>
                </v:shape>
                <v:shape id="Graphic 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" path="m3047,l,,,3048r3047,l3047,xe" fillcolor="#a1a1a1" stroked="f">
                  <v:path arrowok="t"/>
                </v:shape>
                <v:shape id="Graphic 7" o:spid="_x0000_s1032" style="position:absolute;top:167;width:61925;height:32;visibility:visible;mso-wrap-style:square;v-text-anchor:top" coordsize="61925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" path="m6188951,l3048,,,,,3048r3048,l6188951,3048r,-3048xem6191999,r-3035,l6188964,3048r3035,l6191999,xe" fillcolor="#e4e4e4" stroked="f">
                  <v:path arrowok="t"/>
                </v:shape>
                <w10:wrap type="topAndBottom" anchorx="page"/>
              </v:group>
            </w:pict>
          </mc:Fallback>
        </mc:AlternateContent>
      </w:r>
    </w:p>
    <w:p w14:paraId="760A1D9A" w14:textId="77777777" w:rsidR="00037162" w:rsidRDefault="00037162">
      <w:pPr>
        <w:pStyle w:val="BodyText"/>
        <w:spacing w:before="48"/>
        <w:rPr>
          <w:b/>
        </w:rPr>
      </w:pPr>
    </w:p>
    <w:p w14:paraId="49ED742E" w14:textId="0CA3769D" w:rsidR="000F32AF" w:rsidRDefault="00E6399C">
      <w:pPr>
        <w:pStyle w:val="BodyText"/>
        <w:spacing w:before="48"/>
      </w:pPr>
      <w:r>
        <w:rPr>
          <w:b/>
        </w:rPr>
        <w:t>Table</w:t>
      </w:r>
      <w:r>
        <w:rPr>
          <w:b/>
          <w:spacing w:val="-2"/>
        </w:rPr>
        <w:t xml:space="preserve"> </w:t>
      </w:r>
      <w:r>
        <w:rPr>
          <w:b/>
        </w:rPr>
        <w:t>1</w:t>
      </w:r>
      <w:r>
        <w:t>.-Number,</w:t>
      </w:r>
      <w:r>
        <w:rPr>
          <w:spacing w:val="-2"/>
        </w:rPr>
        <w:t xml:space="preserve"> </w:t>
      </w:r>
      <w:r>
        <w:t>weight,</w:t>
      </w:r>
      <w:r>
        <w:rPr>
          <w:spacing w:val="-2"/>
        </w:rPr>
        <w:t xml:space="preserve"> </w:t>
      </w:r>
      <w:r>
        <w:t>and</w:t>
      </w:r>
      <w:r>
        <w:rPr>
          <w:spacing w:val="-2"/>
        </w:rPr>
        <w:t xml:space="preserve"> </w:t>
      </w:r>
      <w:r>
        <w:t>length</w:t>
      </w:r>
      <w:r>
        <w:rPr>
          <w:spacing w:val="-2"/>
        </w:rPr>
        <w:t xml:space="preserve"> </w:t>
      </w:r>
      <w:r>
        <w:t>(inches)</w:t>
      </w:r>
      <w:r>
        <w:rPr>
          <w:spacing w:val="-6"/>
        </w:rPr>
        <w:t xml:space="preserve"> </w:t>
      </w:r>
      <w:r>
        <w:t>of</w:t>
      </w:r>
      <w:r>
        <w:rPr>
          <w:spacing w:val="-2"/>
        </w:rPr>
        <w:t xml:space="preserve"> </w:t>
      </w:r>
      <w:r>
        <w:t>fish</w:t>
      </w:r>
      <w:r>
        <w:rPr>
          <w:spacing w:val="-2"/>
        </w:rPr>
        <w:t xml:space="preserve"> </w:t>
      </w:r>
      <w:r>
        <w:t>collected</w:t>
      </w:r>
      <w:r>
        <w:rPr>
          <w:spacing w:val="-4"/>
        </w:rPr>
        <w:t xml:space="preserve"> </w:t>
      </w:r>
      <w:r>
        <w:t>from</w:t>
      </w:r>
      <w:r>
        <w:rPr>
          <w:spacing w:val="-1"/>
        </w:rPr>
        <w:t xml:space="preserve"> </w:t>
      </w:r>
      <w:r>
        <w:t>Baseline</w:t>
      </w:r>
      <w:r>
        <w:rPr>
          <w:spacing w:val="-4"/>
        </w:rPr>
        <w:t xml:space="preserve"> </w:t>
      </w:r>
      <w:r>
        <w:t>Lake</w:t>
      </w:r>
      <w:r>
        <w:rPr>
          <w:spacing w:val="-4"/>
        </w:rPr>
        <w:t xml:space="preserve"> </w:t>
      </w:r>
      <w:r>
        <w:t>with</w:t>
      </w:r>
      <w:r>
        <w:rPr>
          <w:spacing w:val="-2"/>
        </w:rPr>
        <w:t xml:space="preserve"> </w:t>
      </w:r>
      <w:r>
        <w:t>trap, fyke, and gill nets, April 17-18, 1990.</w:t>
      </w:r>
    </w:p>
    <w:p w14:paraId="358EEEFD" w14:textId="77777777" w:rsidR="000F32AF" w:rsidRDefault="000F32AF">
      <w:pPr>
        <w:pStyle w:val="BodyText"/>
        <w:spacing w:before="82"/>
        <w:rPr>
          <w:sz w:val="20"/>
        </w:rPr>
      </w:pPr>
    </w:p>
    <w:tbl>
      <w:tblPr>
        <w:tblW w:w="0" w:type="auto"/>
        <w:tblInd w:w="38" w:type="dxa"/>
        <w:tblLayout w:type="fixed"/>
        <w:tblCellMar>
          <w:left w:w="29" w:type="dxa"/>
          <w:bottom w:w="29" w:type="dxa"/>
          <w:right w:w="29" w:type="dxa"/>
        </w:tblCellMar>
        <w:tblLook w:val="0200" w:firstRow="0" w:lastRow="0" w:firstColumn="0" w:lastColumn="0" w:noHBand="1" w:noVBand="0"/>
      </w:tblPr>
      <w:tblGrid>
        <w:gridCol w:w="1791"/>
        <w:gridCol w:w="981"/>
        <w:gridCol w:w="1080"/>
        <w:gridCol w:w="990"/>
        <w:gridCol w:w="1080"/>
        <w:gridCol w:w="1199"/>
        <w:gridCol w:w="990"/>
        <w:gridCol w:w="1260"/>
      </w:tblGrid>
      <w:tr w:rsidR="0011460F" w14:paraId="73FCCD5D" w14:textId="77777777" w:rsidTr="00E6399C">
        <w:trPr>
          <w:trHeight w:val="576"/>
        </w:trPr>
        <w:tc>
          <w:tcPr>
            <w:tcW w:w="1791" w:type="dxa"/>
            <w:tcBorders>
              <w:top w:val="single" w:sz="4" w:space="0" w:color="auto"/>
              <w:bottom w:val="single" w:sz="4" w:space="0" w:color="auto"/>
            </w:tcBorders>
            <w:shd w:val="clear" w:color="auto" w:fill="auto"/>
            <w:vAlign w:val="bottom"/>
          </w:tcPr>
          <w:p w14:paraId="7CA8D203" w14:textId="77777777" w:rsidR="000F32AF" w:rsidRDefault="00E6399C" w:rsidP="0011460F">
            <w:pPr>
              <w:pStyle w:val="TableParagraph"/>
              <w:spacing w:line="272" w:lineRule="exact"/>
              <w:ind w:left="14"/>
              <w:jc w:val="left"/>
              <w:rPr>
                <w:sz w:val="24"/>
              </w:rPr>
            </w:pPr>
            <w:r>
              <w:rPr>
                <w:spacing w:val="-2"/>
                <w:sz w:val="24"/>
              </w:rPr>
              <w:t>Species</w:t>
            </w:r>
          </w:p>
        </w:tc>
        <w:tc>
          <w:tcPr>
            <w:tcW w:w="981" w:type="dxa"/>
            <w:tcBorders>
              <w:top w:val="single" w:sz="4" w:space="0" w:color="auto"/>
              <w:bottom w:val="single" w:sz="4" w:space="0" w:color="auto"/>
            </w:tcBorders>
            <w:shd w:val="clear" w:color="auto" w:fill="auto"/>
            <w:vAlign w:val="bottom"/>
          </w:tcPr>
          <w:p w14:paraId="5D923199" w14:textId="77777777" w:rsidR="000F32AF" w:rsidRDefault="00E6399C" w:rsidP="0011460F">
            <w:pPr>
              <w:pStyle w:val="TableParagraph"/>
              <w:spacing w:line="272" w:lineRule="exact"/>
              <w:ind w:left="26" w:right="2"/>
              <w:rPr>
                <w:sz w:val="24"/>
              </w:rPr>
            </w:pPr>
            <w:r>
              <w:rPr>
                <w:spacing w:val="-2"/>
                <w:sz w:val="24"/>
              </w:rPr>
              <w:t>Number</w:t>
            </w:r>
          </w:p>
        </w:tc>
        <w:tc>
          <w:tcPr>
            <w:tcW w:w="1080" w:type="dxa"/>
            <w:tcBorders>
              <w:top w:val="single" w:sz="4" w:space="0" w:color="auto"/>
              <w:bottom w:val="single" w:sz="4" w:space="0" w:color="auto"/>
            </w:tcBorders>
            <w:shd w:val="clear" w:color="auto" w:fill="auto"/>
            <w:vAlign w:val="bottom"/>
          </w:tcPr>
          <w:p w14:paraId="3FE2F3A2" w14:textId="77777777" w:rsidR="000F32AF" w:rsidRDefault="00E6399C" w:rsidP="00376100">
            <w:pPr>
              <w:pStyle w:val="TableParagraph"/>
              <w:spacing w:before="1" w:line="270" w:lineRule="atLeast"/>
              <w:ind w:left="-6" w:firstLine="6"/>
              <w:rPr>
                <w:sz w:val="24"/>
              </w:rPr>
            </w:pPr>
            <w:r>
              <w:rPr>
                <w:sz w:val="24"/>
              </w:rPr>
              <w:t>Percent</w:t>
            </w:r>
            <w:r>
              <w:rPr>
                <w:spacing w:val="-15"/>
                <w:sz w:val="24"/>
              </w:rPr>
              <w:t xml:space="preserve"> </w:t>
            </w:r>
            <w:r>
              <w:rPr>
                <w:sz w:val="24"/>
              </w:rPr>
              <w:t xml:space="preserve">by </w:t>
            </w:r>
            <w:r>
              <w:rPr>
                <w:spacing w:val="-2"/>
                <w:sz w:val="24"/>
              </w:rPr>
              <w:t>number</w:t>
            </w:r>
          </w:p>
        </w:tc>
        <w:tc>
          <w:tcPr>
            <w:tcW w:w="990" w:type="dxa"/>
            <w:tcBorders>
              <w:top w:val="single" w:sz="4" w:space="0" w:color="auto"/>
              <w:bottom w:val="single" w:sz="4" w:space="0" w:color="auto"/>
            </w:tcBorders>
            <w:shd w:val="clear" w:color="auto" w:fill="auto"/>
            <w:vAlign w:val="bottom"/>
          </w:tcPr>
          <w:p w14:paraId="7E54DEF6" w14:textId="77777777" w:rsidR="000F32AF" w:rsidRDefault="00E6399C" w:rsidP="00376100">
            <w:pPr>
              <w:pStyle w:val="TableParagraph"/>
              <w:spacing w:before="1" w:line="270" w:lineRule="atLeast"/>
              <w:rPr>
                <w:sz w:val="24"/>
              </w:rPr>
            </w:pPr>
            <w:r>
              <w:rPr>
                <w:spacing w:val="-2"/>
                <w:sz w:val="24"/>
              </w:rPr>
              <w:t>Weight (pounds)</w:t>
            </w:r>
          </w:p>
        </w:tc>
        <w:tc>
          <w:tcPr>
            <w:tcW w:w="1080" w:type="dxa"/>
            <w:tcBorders>
              <w:top w:val="single" w:sz="4" w:space="0" w:color="auto"/>
              <w:bottom w:val="single" w:sz="4" w:space="0" w:color="auto"/>
            </w:tcBorders>
            <w:shd w:val="clear" w:color="auto" w:fill="auto"/>
            <w:vAlign w:val="bottom"/>
          </w:tcPr>
          <w:p w14:paraId="18FA7676" w14:textId="77777777" w:rsidR="000F32AF" w:rsidRDefault="00E6399C" w:rsidP="00376100">
            <w:pPr>
              <w:pStyle w:val="TableParagraph"/>
              <w:spacing w:before="2" w:line="270" w:lineRule="atLeast"/>
              <w:rPr>
                <w:sz w:val="24"/>
              </w:rPr>
            </w:pPr>
            <w:r>
              <w:rPr>
                <w:spacing w:val="-2"/>
                <w:sz w:val="24"/>
              </w:rPr>
              <w:t xml:space="preserve">Percent </w:t>
            </w:r>
            <w:r>
              <w:rPr>
                <w:spacing w:val="-6"/>
                <w:sz w:val="24"/>
              </w:rPr>
              <w:t xml:space="preserve">by </w:t>
            </w:r>
            <w:r>
              <w:rPr>
                <w:spacing w:val="-2"/>
                <w:sz w:val="24"/>
              </w:rPr>
              <w:t>weight</w:t>
            </w:r>
          </w:p>
        </w:tc>
        <w:tc>
          <w:tcPr>
            <w:tcW w:w="1199" w:type="dxa"/>
            <w:tcBorders>
              <w:top w:val="single" w:sz="4" w:space="0" w:color="auto"/>
              <w:bottom w:val="single" w:sz="4" w:space="0" w:color="auto"/>
            </w:tcBorders>
            <w:shd w:val="clear" w:color="auto" w:fill="auto"/>
            <w:vAlign w:val="bottom"/>
          </w:tcPr>
          <w:p w14:paraId="5B9F4BE1" w14:textId="6B0CDFA5" w:rsidR="000F32AF" w:rsidRDefault="00E6399C" w:rsidP="00376100">
            <w:pPr>
              <w:pStyle w:val="TableParagraph"/>
              <w:spacing w:before="2" w:line="270" w:lineRule="atLeast"/>
              <w:ind w:hanging="2"/>
              <w:rPr>
                <w:sz w:val="24"/>
              </w:rPr>
            </w:pPr>
            <w:r>
              <w:rPr>
                <w:spacing w:val="-2"/>
                <w:sz w:val="24"/>
              </w:rPr>
              <w:t>Length range (in</w:t>
            </w:r>
            <w:r w:rsidR="00376100">
              <w:rPr>
                <w:spacing w:val="-2"/>
                <w:sz w:val="24"/>
              </w:rPr>
              <w:t>.</w:t>
            </w:r>
            <w:r>
              <w:rPr>
                <w:spacing w:val="-2"/>
                <w:sz w:val="24"/>
              </w:rPr>
              <w:t>)</w:t>
            </w:r>
            <w:r>
              <w:rPr>
                <w:spacing w:val="-2"/>
                <w:sz w:val="24"/>
                <w:vertAlign w:val="superscript"/>
              </w:rPr>
              <w:t>1</w:t>
            </w:r>
          </w:p>
        </w:tc>
        <w:tc>
          <w:tcPr>
            <w:tcW w:w="990" w:type="dxa"/>
            <w:tcBorders>
              <w:top w:val="single" w:sz="4" w:space="0" w:color="auto"/>
              <w:bottom w:val="single" w:sz="4" w:space="0" w:color="auto"/>
            </w:tcBorders>
            <w:shd w:val="clear" w:color="auto" w:fill="auto"/>
            <w:vAlign w:val="bottom"/>
          </w:tcPr>
          <w:p w14:paraId="6862BD21" w14:textId="77777777" w:rsidR="000F32AF" w:rsidRDefault="00E6399C" w:rsidP="00376100">
            <w:pPr>
              <w:pStyle w:val="TableParagraph"/>
              <w:spacing w:before="1" w:line="270" w:lineRule="atLeast"/>
              <w:rPr>
                <w:sz w:val="24"/>
              </w:rPr>
            </w:pPr>
            <w:r>
              <w:rPr>
                <w:spacing w:val="-2"/>
                <w:sz w:val="24"/>
              </w:rPr>
              <w:t>Average length</w:t>
            </w:r>
          </w:p>
        </w:tc>
        <w:tc>
          <w:tcPr>
            <w:tcW w:w="1260" w:type="dxa"/>
            <w:tcBorders>
              <w:top w:val="single" w:sz="4" w:space="0" w:color="auto"/>
              <w:bottom w:val="single" w:sz="4" w:space="0" w:color="auto"/>
            </w:tcBorders>
            <w:shd w:val="clear" w:color="auto" w:fill="auto"/>
            <w:vAlign w:val="bottom"/>
          </w:tcPr>
          <w:p w14:paraId="2EFE7C8C" w14:textId="77777777" w:rsidR="000F32AF" w:rsidRDefault="00E6399C" w:rsidP="00376100">
            <w:pPr>
              <w:pStyle w:val="TableParagraph"/>
              <w:spacing w:before="2" w:line="270" w:lineRule="atLeast"/>
              <w:rPr>
                <w:sz w:val="24"/>
              </w:rPr>
            </w:pPr>
            <w:r>
              <w:rPr>
                <w:spacing w:val="-2"/>
                <w:sz w:val="24"/>
              </w:rPr>
              <w:t xml:space="preserve">Percent </w:t>
            </w:r>
            <w:r>
              <w:rPr>
                <w:spacing w:val="-4"/>
                <w:sz w:val="24"/>
              </w:rPr>
              <w:t xml:space="preserve">legal </w:t>
            </w:r>
            <w:r>
              <w:rPr>
                <w:spacing w:val="-2"/>
                <w:sz w:val="24"/>
              </w:rPr>
              <w:t>size</w:t>
            </w:r>
            <w:r>
              <w:rPr>
                <w:spacing w:val="-2"/>
                <w:sz w:val="24"/>
                <w:vertAlign w:val="superscript"/>
              </w:rPr>
              <w:t>2</w:t>
            </w:r>
          </w:p>
        </w:tc>
      </w:tr>
      <w:tr w:rsidR="0011460F" w14:paraId="1E93ECA7" w14:textId="77777777" w:rsidTr="00E6399C">
        <w:trPr>
          <w:trHeight w:val="432"/>
        </w:trPr>
        <w:tc>
          <w:tcPr>
            <w:tcW w:w="1791" w:type="dxa"/>
            <w:tcBorders>
              <w:top w:val="single" w:sz="4" w:space="0" w:color="auto"/>
              <w:bottom w:val="single" w:sz="18" w:space="0" w:color="FFFFFF"/>
            </w:tcBorders>
            <w:shd w:val="clear" w:color="auto" w:fill="auto"/>
            <w:vAlign w:val="bottom"/>
          </w:tcPr>
          <w:p w14:paraId="445F6611" w14:textId="77777777" w:rsidR="000F32AF" w:rsidRDefault="00E6399C" w:rsidP="00376100">
            <w:pPr>
              <w:pStyle w:val="TableParagraph"/>
              <w:spacing w:before="136" w:line="240" w:lineRule="auto"/>
              <w:ind w:left="14"/>
              <w:jc w:val="left"/>
              <w:rPr>
                <w:sz w:val="24"/>
              </w:rPr>
            </w:pPr>
            <w:r>
              <w:rPr>
                <w:spacing w:val="-2"/>
                <w:sz w:val="24"/>
              </w:rPr>
              <w:t>Bullhead</w:t>
            </w:r>
          </w:p>
        </w:tc>
        <w:tc>
          <w:tcPr>
            <w:tcW w:w="981" w:type="dxa"/>
            <w:tcBorders>
              <w:top w:val="single" w:sz="4" w:space="0" w:color="auto"/>
              <w:bottom w:val="single" w:sz="18" w:space="0" w:color="FFFFFF"/>
            </w:tcBorders>
            <w:shd w:val="clear" w:color="auto" w:fill="auto"/>
            <w:vAlign w:val="bottom"/>
          </w:tcPr>
          <w:p w14:paraId="1ADB68A1" w14:textId="77777777" w:rsidR="000F32AF" w:rsidRDefault="00E6399C" w:rsidP="00376100">
            <w:pPr>
              <w:pStyle w:val="TableParagraph"/>
              <w:spacing w:before="136" w:line="240" w:lineRule="auto"/>
              <w:ind w:left="26"/>
              <w:rPr>
                <w:sz w:val="24"/>
              </w:rPr>
            </w:pPr>
            <w:r>
              <w:rPr>
                <w:spacing w:val="-5"/>
                <w:sz w:val="24"/>
              </w:rPr>
              <w:t>76</w:t>
            </w:r>
          </w:p>
        </w:tc>
        <w:tc>
          <w:tcPr>
            <w:tcW w:w="1080" w:type="dxa"/>
            <w:tcBorders>
              <w:top w:val="single" w:sz="4" w:space="0" w:color="auto"/>
              <w:bottom w:val="single" w:sz="18" w:space="0" w:color="FFFFFF"/>
            </w:tcBorders>
            <w:shd w:val="clear" w:color="auto" w:fill="auto"/>
            <w:vAlign w:val="bottom"/>
          </w:tcPr>
          <w:p w14:paraId="6E49A2C8" w14:textId="77777777" w:rsidR="000F32AF" w:rsidRDefault="00E6399C" w:rsidP="00376100">
            <w:pPr>
              <w:pStyle w:val="TableParagraph"/>
              <w:spacing w:before="136" w:line="240" w:lineRule="auto"/>
              <w:ind w:right="12"/>
              <w:rPr>
                <w:sz w:val="24"/>
              </w:rPr>
            </w:pPr>
            <w:r>
              <w:rPr>
                <w:spacing w:val="-4"/>
                <w:sz w:val="24"/>
              </w:rPr>
              <w:t>45.5</w:t>
            </w:r>
          </w:p>
        </w:tc>
        <w:tc>
          <w:tcPr>
            <w:tcW w:w="990" w:type="dxa"/>
            <w:tcBorders>
              <w:top w:val="single" w:sz="4" w:space="0" w:color="auto"/>
              <w:bottom w:val="single" w:sz="18" w:space="0" w:color="FFFFFF"/>
            </w:tcBorders>
            <w:shd w:val="clear" w:color="auto" w:fill="auto"/>
            <w:vAlign w:val="bottom"/>
          </w:tcPr>
          <w:p w14:paraId="19F6B8A3" w14:textId="77777777" w:rsidR="000F32AF" w:rsidRDefault="00E6399C" w:rsidP="00376100">
            <w:pPr>
              <w:pStyle w:val="TableParagraph"/>
              <w:spacing w:before="136" w:line="240" w:lineRule="auto"/>
              <w:ind w:right="34"/>
              <w:rPr>
                <w:sz w:val="24"/>
              </w:rPr>
            </w:pPr>
            <w:r>
              <w:rPr>
                <w:spacing w:val="-4"/>
                <w:sz w:val="24"/>
              </w:rPr>
              <w:t>58.0</w:t>
            </w:r>
          </w:p>
        </w:tc>
        <w:tc>
          <w:tcPr>
            <w:tcW w:w="1080" w:type="dxa"/>
            <w:tcBorders>
              <w:top w:val="single" w:sz="4" w:space="0" w:color="auto"/>
              <w:bottom w:val="single" w:sz="18" w:space="0" w:color="FFFFFF"/>
            </w:tcBorders>
            <w:shd w:val="clear" w:color="auto" w:fill="auto"/>
            <w:vAlign w:val="bottom"/>
          </w:tcPr>
          <w:p w14:paraId="291600EF" w14:textId="77777777" w:rsidR="000F32AF" w:rsidRDefault="00E6399C" w:rsidP="00376100">
            <w:pPr>
              <w:pStyle w:val="TableParagraph"/>
              <w:spacing w:before="136" w:line="240" w:lineRule="auto"/>
              <w:ind w:left="64" w:right="90"/>
              <w:rPr>
                <w:sz w:val="24"/>
              </w:rPr>
            </w:pPr>
            <w:r>
              <w:rPr>
                <w:spacing w:val="-4"/>
                <w:sz w:val="24"/>
              </w:rPr>
              <w:t>51.9</w:t>
            </w:r>
          </w:p>
        </w:tc>
        <w:tc>
          <w:tcPr>
            <w:tcW w:w="1199" w:type="dxa"/>
            <w:tcBorders>
              <w:top w:val="single" w:sz="4" w:space="0" w:color="auto"/>
              <w:bottom w:val="single" w:sz="18" w:space="0" w:color="FFFFFF"/>
            </w:tcBorders>
            <w:shd w:val="clear" w:color="auto" w:fill="auto"/>
            <w:vAlign w:val="bottom"/>
          </w:tcPr>
          <w:p w14:paraId="4C2EA1BF" w14:textId="77777777" w:rsidR="000F32AF" w:rsidRDefault="00E6399C" w:rsidP="00376100">
            <w:pPr>
              <w:pStyle w:val="TableParagraph"/>
              <w:spacing w:before="136" w:line="240" w:lineRule="auto"/>
              <w:ind w:left="2" w:right="2"/>
              <w:rPr>
                <w:sz w:val="24"/>
              </w:rPr>
            </w:pPr>
            <w:r>
              <w:rPr>
                <w:spacing w:val="-2"/>
                <w:sz w:val="24"/>
              </w:rPr>
              <w:t>7-</w:t>
            </w:r>
            <w:r>
              <w:rPr>
                <w:spacing w:val="-5"/>
                <w:sz w:val="24"/>
              </w:rPr>
              <w:t>14</w:t>
            </w:r>
          </w:p>
        </w:tc>
        <w:tc>
          <w:tcPr>
            <w:tcW w:w="990" w:type="dxa"/>
            <w:tcBorders>
              <w:top w:val="single" w:sz="4" w:space="0" w:color="auto"/>
              <w:bottom w:val="single" w:sz="18" w:space="0" w:color="FFFFFF"/>
            </w:tcBorders>
            <w:shd w:val="clear" w:color="auto" w:fill="auto"/>
            <w:vAlign w:val="bottom"/>
          </w:tcPr>
          <w:p w14:paraId="33FFFCD2" w14:textId="77777777" w:rsidR="000F32AF" w:rsidRDefault="00E6399C" w:rsidP="00376100">
            <w:pPr>
              <w:pStyle w:val="TableParagraph"/>
              <w:spacing w:before="136" w:line="240" w:lineRule="auto"/>
              <w:ind w:left="34"/>
              <w:rPr>
                <w:sz w:val="24"/>
              </w:rPr>
            </w:pPr>
            <w:r>
              <w:rPr>
                <w:spacing w:val="-4"/>
                <w:sz w:val="24"/>
              </w:rPr>
              <w:t>10.9</w:t>
            </w:r>
          </w:p>
        </w:tc>
        <w:tc>
          <w:tcPr>
            <w:tcW w:w="1260" w:type="dxa"/>
            <w:tcBorders>
              <w:top w:val="single" w:sz="4" w:space="0" w:color="auto"/>
              <w:bottom w:val="single" w:sz="18" w:space="0" w:color="FFFFFF"/>
            </w:tcBorders>
            <w:shd w:val="clear" w:color="auto" w:fill="auto"/>
            <w:vAlign w:val="bottom"/>
          </w:tcPr>
          <w:p w14:paraId="621018CA" w14:textId="7B445E42" w:rsidR="000F32AF" w:rsidRDefault="00E6399C" w:rsidP="00376100">
            <w:pPr>
              <w:pStyle w:val="TableParagraph"/>
              <w:spacing w:line="275" w:lineRule="exact"/>
              <w:ind w:left="13" w:right="1"/>
              <w:rPr>
                <w:sz w:val="24"/>
              </w:rPr>
            </w:pPr>
            <w:r>
              <w:rPr>
                <w:spacing w:val="-2"/>
                <w:sz w:val="24"/>
              </w:rPr>
              <w:t>100.0</w:t>
            </w:r>
            <w:r w:rsidR="0011460F">
              <w:rPr>
                <w:spacing w:val="-2"/>
                <w:sz w:val="24"/>
              </w:rPr>
              <w:t xml:space="preserve"> </w:t>
            </w:r>
            <w:r>
              <w:rPr>
                <w:spacing w:val="-5"/>
                <w:sz w:val="24"/>
              </w:rPr>
              <w:t>(7)</w:t>
            </w:r>
          </w:p>
        </w:tc>
      </w:tr>
      <w:tr w:rsidR="0011460F" w14:paraId="10C71BFA"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2BEA9265" w14:textId="77777777" w:rsidR="000F32AF" w:rsidRDefault="00E6399C" w:rsidP="00376100">
            <w:pPr>
              <w:pStyle w:val="TableParagraph"/>
              <w:spacing w:before="136" w:line="240" w:lineRule="auto"/>
              <w:ind w:left="14"/>
              <w:jc w:val="left"/>
              <w:rPr>
                <w:sz w:val="24"/>
              </w:rPr>
            </w:pPr>
            <w:r>
              <w:rPr>
                <w:spacing w:val="-2"/>
                <w:sz w:val="24"/>
              </w:rPr>
              <w:t>Bluegill</w:t>
            </w:r>
          </w:p>
        </w:tc>
        <w:tc>
          <w:tcPr>
            <w:tcW w:w="981" w:type="dxa"/>
            <w:tcBorders>
              <w:top w:val="single" w:sz="18" w:space="0" w:color="FFFFFF"/>
              <w:bottom w:val="single" w:sz="18" w:space="0" w:color="FFFFFF"/>
            </w:tcBorders>
            <w:shd w:val="clear" w:color="auto" w:fill="auto"/>
            <w:vAlign w:val="bottom"/>
          </w:tcPr>
          <w:p w14:paraId="60FEEA5B" w14:textId="77777777" w:rsidR="000F32AF" w:rsidRDefault="00E6399C" w:rsidP="00376100">
            <w:pPr>
              <w:pStyle w:val="TableParagraph"/>
              <w:spacing w:before="136" w:line="240" w:lineRule="auto"/>
              <w:ind w:left="26"/>
              <w:rPr>
                <w:sz w:val="24"/>
              </w:rPr>
            </w:pPr>
            <w:r>
              <w:rPr>
                <w:spacing w:val="-5"/>
                <w:sz w:val="24"/>
              </w:rPr>
              <w:t>51</w:t>
            </w:r>
          </w:p>
        </w:tc>
        <w:tc>
          <w:tcPr>
            <w:tcW w:w="1080" w:type="dxa"/>
            <w:tcBorders>
              <w:top w:val="single" w:sz="18" w:space="0" w:color="FFFFFF"/>
              <w:bottom w:val="single" w:sz="18" w:space="0" w:color="FFFFFF"/>
            </w:tcBorders>
            <w:shd w:val="clear" w:color="auto" w:fill="auto"/>
            <w:vAlign w:val="bottom"/>
          </w:tcPr>
          <w:p w14:paraId="2E7191B5" w14:textId="77777777" w:rsidR="000F32AF" w:rsidRDefault="00E6399C" w:rsidP="00376100">
            <w:pPr>
              <w:pStyle w:val="TableParagraph"/>
              <w:spacing w:before="136" w:line="240" w:lineRule="auto"/>
              <w:ind w:right="12"/>
              <w:rPr>
                <w:sz w:val="24"/>
              </w:rPr>
            </w:pPr>
            <w:r>
              <w:rPr>
                <w:spacing w:val="-4"/>
                <w:sz w:val="24"/>
              </w:rPr>
              <w:t>30.5</w:t>
            </w:r>
          </w:p>
        </w:tc>
        <w:tc>
          <w:tcPr>
            <w:tcW w:w="990" w:type="dxa"/>
            <w:tcBorders>
              <w:top w:val="single" w:sz="18" w:space="0" w:color="FFFFFF"/>
              <w:bottom w:val="single" w:sz="18" w:space="0" w:color="FFFFFF"/>
            </w:tcBorders>
            <w:shd w:val="clear" w:color="auto" w:fill="auto"/>
            <w:vAlign w:val="bottom"/>
          </w:tcPr>
          <w:p w14:paraId="55EF8EC4" w14:textId="77777777" w:rsidR="000F32AF" w:rsidRDefault="00E6399C" w:rsidP="00376100">
            <w:pPr>
              <w:pStyle w:val="TableParagraph"/>
              <w:spacing w:before="136" w:line="240" w:lineRule="auto"/>
              <w:ind w:right="34"/>
              <w:rPr>
                <w:sz w:val="24"/>
              </w:rPr>
            </w:pPr>
            <w:r>
              <w:rPr>
                <w:spacing w:val="-4"/>
                <w:sz w:val="24"/>
              </w:rPr>
              <w:t>11.4</w:t>
            </w:r>
          </w:p>
        </w:tc>
        <w:tc>
          <w:tcPr>
            <w:tcW w:w="1080" w:type="dxa"/>
            <w:tcBorders>
              <w:top w:val="single" w:sz="18" w:space="0" w:color="FFFFFF"/>
              <w:bottom w:val="single" w:sz="18" w:space="0" w:color="FFFFFF"/>
            </w:tcBorders>
            <w:shd w:val="clear" w:color="auto" w:fill="auto"/>
            <w:vAlign w:val="bottom"/>
          </w:tcPr>
          <w:p w14:paraId="6244D004" w14:textId="77777777" w:rsidR="000F32AF" w:rsidRDefault="00E6399C" w:rsidP="00376100">
            <w:pPr>
              <w:pStyle w:val="TableParagraph"/>
              <w:spacing w:before="136" w:line="240" w:lineRule="auto"/>
              <w:ind w:left="64" w:right="90"/>
              <w:rPr>
                <w:sz w:val="24"/>
              </w:rPr>
            </w:pPr>
            <w:r>
              <w:rPr>
                <w:spacing w:val="-4"/>
                <w:sz w:val="24"/>
              </w:rPr>
              <w:t>10.2</w:t>
            </w:r>
          </w:p>
        </w:tc>
        <w:tc>
          <w:tcPr>
            <w:tcW w:w="1199" w:type="dxa"/>
            <w:tcBorders>
              <w:top w:val="single" w:sz="18" w:space="0" w:color="FFFFFF"/>
              <w:bottom w:val="single" w:sz="18" w:space="0" w:color="FFFFFF"/>
            </w:tcBorders>
            <w:shd w:val="clear" w:color="auto" w:fill="auto"/>
            <w:vAlign w:val="bottom"/>
          </w:tcPr>
          <w:p w14:paraId="04ED08FE" w14:textId="77777777" w:rsidR="000F32AF" w:rsidRDefault="00E6399C" w:rsidP="00376100">
            <w:pPr>
              <w:pStyle w:val="TableParagraph"/>
              <w:spacing w:before="136" w:line="240" w:lineRule="auto"/>
              <w:ind w:left="2" w:right="2"/>
              <w:rPr>
                <w:sz w:val="24"/>
              </w:rPr>
            </w:pPr>
            <w:r>
              <w:rPr>
                <w:spacing w:val="-2"/>
                <w:sz w:val="24"/>
              </w:rPr>
              <w:t>4-</w:t>
            </w:r>
            <w:r>
              <w:rPr>
                <w:spacing w:val="-10"/>
                <w:sz w:val="24"/>
              </w:rPr>
              <w:t>8</w:t>
            </w:r>
          </w:p>
        </w:tc>
        <w:tc>
          <w:tcPr>
            <w:tcW w:w="990" w:type="dxa"/>
            <w:tcBorders>
              <w:top w:val="single" w:sz="18" w:space="0" w:color="FFFFFF"/>
              <w:bottom w:val="single" w:sz="18" w:space="0" w:color="FFFFFF"/>
            </w:tcBorders>
            <w:shd w:val="clear" w:color="auto" w:fill="auto"/>
            <w:vAlign w:val="bottom"/>
          </w:tcPr>
          <w:p w14:paraId="147E9C18" w14:textId="77777777" w:rsidR="000F32AF" w:rsidRDefault="00E6399C" w:rsidP="00376100">
            <w:pPr>
              <w:pStyle w:val="TableParagraph"/>
              <w:spacing w:before="136" w:line="240" w:lineRule="auto"/>
              <w:ind w:left="34"/>
              <w:rPr>
                <w:sz w:val="24"/>
              </w:rPr>
            </w:pPr>
            <w:r>
              <w:rPr>
                <w:spacing w:val="-5"/>
                <w:sz w:val="24"/>
              </w:rPr>
              <w:t>7.1</w:t>
            </w:r>
          </w:p>
        </w:tc>
        <w:tc>
          <w:tcPr>
            <w:tcW w:w="1260" w:type="dxa"/>
            <w:tcBorders>
              <w:top w:val="single" w:sz="18" w:space="0" w:color="FFFFFF"/>
              <w:bottom w:val="single" w:sz="18" w:space="0" w:color="FFFFFF"/>
            </w:tcBorders>
            <w:shd w:val="clear" w:color="auto" w:fill="auto"/>
            <w:vAlign w:val="bottom"/>
          </w:tcPr>
          <w:p w14:paraId="4ED9B37A" w14:textId="04A6ED41" w:rsidR="000F32AF" w:rsidRDefault="00E6399C" w:rsidP="00376100">
            <w:pPr>
              <w:pStyle w:val="TableParagraph"/>
              <w:spacing w:line="275" w:lineRule="exact"/>
              <w:ind w:left="13" w:right="1"/>
              <w:rPr>
                <w:sz w:val="24"/>
              </w:rPr>
            </w:pPr>
            <w:r>
              <w:rPr>
                <w:spacing w:val="-4"/>
                <w:sz w:val="24"/>
              </w:rPr>
              <w:t>96.0</w:t>
            </w:r>
            <w:r w:rsidR="0011460F">
              <w:rPr>
                <w:spacing w:val="-4"/>
                <w:sz w:val="24"/>
              </w:rPr>
              <w:t xml:space="preserve"> </w:t>
            </w:r>
            <w:r>
              <w:rPr>
                <w:spacing w:val="-5"/>
                <w:sz w:val="24"/>
              </w:rPr>
              <w:t>(6)</w:t>
            </w:r>
          </w:p>
        </w:tc>
      </w:tr>
      <w:tr w:rsidR="0011460F" w14:paraId="43CCD26E" w14:textId="77777777" w:rsidTr="00E6399C">
        <w:trPr>
          <w:trHeight w:val="432"/>
        </w:trPr>
        <w:tc>
          <w:tcPr>
            <w:tcW w:w="1791" w:type="dxa"/>
            <w:tcBorders>
              <w:top w:val="single" w:sz="18" w:space="0" w:color="FFFFFF"/>
              <w:bottom w:val="single" w:sz="18" w:space="0" w:color="FFFFFF"/>
            </w:tcBorders>
            <w:shd w:val="clear" w:color="auto" w:fill="auto"/>
            <w:vAlign w:val="center"/>
          </w:tcPr>
          <w:p w14:paraId="4188F254" w14:textId="77777777" w:rsidR="000F32AF" w:rsidRDefault="00E6399C" w:rsidP="00376100">
            <w:pPr>
              <w:pStyle w:val="TableParagraph"/>
              <w:spacing w:line="271" w:lineRule="exact"/>
              <w:ind w:left="14"/>
              <w:jc w:val="left"/>
              <w:rPr>
                <w:sz w:val="24"/>
              </w:rPr>
            </w:pPr>
            <w:r>
              <w:rPr>
                <w:sz w:val="24"/>
              </w:rPr>
              <w:t>Golden</w:t>
            </w:r>
            <w:r>
              <w:rPr>
                <w:spacing w:val="-2"/>
                <w:sz w:val="24"/>
              </w:rPr>
              <w:t xml:space="preserve"> shiner</w:t>
            </w:r>
          </w:p>
        </w:tc>
        <w:tc>
          <w:tcPr>
            <w:tcW w:w="981" w:type="dxa"/>
            <w:tcBorders>
              <w:top w:val="single" w:sz="18" w:space="0" w:color="FFFFFF"/>
              <w:bottom w:val="single" w:sz="18" w:space="0" w:color="FFFFFF"/>
            </w:tcBorders>
            <w:shd w:val="clear" w:color="auto" w:fill="auto"/>
            <w:vAlign w:val="bottom"/>
          </w:tcPr>
          <w:p w14:paraId="3DC5564F" w14:textId="77777777" w:rsidR="000F32AF" w:rsidRDefault="00E6399C" w:rsidP="00376100">
            <w:pPr>
              <w:pStyle w:val="TableParagraph"/>
              <w:spacing w:line="271" w:lineRule="exact"/>
              <w:ind w:left="26"/>
              <w:rPr>
                <w:sz w:val="24"/>
              </w:rPr>
            </w:pPr>
            <w:r>
              <w:rPr>
                <w:spacing w:val="-5"/>
                <w:sz w:val="24"/>
              </w:rPr>
              <w:t>11</w:t>
            </w:r>
          </w:p>
        </w:tc>
        <w:tc>
          <w:tcPr>
            <w:tcW w:w="1080" w:type="dxa"/>
            <w:tcBorders>
              <w:top w:val="single" w:sz="18" w:space="0" w:color="FFFFFF"/>
              <w:bottom w:val="single" w:sz="18" w:space="0" w:color="FFFFFF"/>
            </w:tcBorders>
            <w:shd w:val="clear" w:color="auto" w:fill="auto"/>
            <w:vAlign w:val="bottom"/>
          </w:tcPr>
          <w:p w14:paraId="568CEDB7" w14:textId="77777777" w:rsidR="000F32AF" w:rsidRDefault="00E6399C" w:rsidP="00376100">
            <w:pPr>
              <w:pStyle w:val="TableParagraph"/>
              <w:spacing w:line="271" w:lineRule="exact"/>
              <w:ind w:right="12"/>
              <w:rPr>
                <w:sz w:val="24"/>
              </w:rPr>
            </w:pPr>
            <w:r>
              <w:rPr>
                <w:spacing w:val="-5"/>
                <w:sz w:val="24"/>
              </w:rPr>
              <w:t>6.6</w:t>
            </w:r>
          </w:p>
        </w:tc>
        <w:tc>
          <w:tcPr>
            <w:tcW w:w="990" w:type="dxa"/>
            <w:tcBorders>
              <w:top w:val="single" w:sz="18" w:space="0" w:color="FFFFFF"/>
              <w:bottom w:val="single" w:sz="18" w:space="0" w:color="FFFFFF"/>
            </w:tcBorders>
            <w:shd w:val="clear" w:color="auto" w:fill="auto"/>
            <w:vAlign w:val="bottom"/>
          </w:tcPr>
          <w:p w14:paraId="77885739" w14:textId="77777777" w:rsidR="000F32AF" w:rsidRDefault="00E6399C" w:rsidP="00376100">
            <w:pPr>
              <w:pStyle w:val="TableParagraph"/>
              <w:spacing w:line="271" w:lineRule="exact"/>
              <w:ind w:right="34"/>
              <w:rPr>
                <w:sz w:val="24"/>
              </w:rPr>
            </w:pPr>
            <w:r>
              <w:rPr>
                <w:spacing w:val="-5"/>
                <w:sz w:val="24"/>
              </w:rPr>
              <w:t>2.6</w:t>
            </w:r>
          </w:p>
        </w:tc>
        <w:tc>
          <w:tcPr>
            <w:tcW w:w="1080" w:type="dxa"/>
            <w:tcBorders>
              <w:top w:val="single" w:sz="18" w:space="0" w:color="FFFFFF"/>
              <w:bottom w:val="single" w:sz="18" w:space="0" w:color="FFFFFF"/>
            </w:tcBorders>
            <w:shd w:val="clear" w:color="auto" w:fill="auto"/>
            <w:vAlign w:val="bottom"/>
          </w:tcPr>
          <w:p w14:paraId="44872C6E" w14:textId="77777777" w:rsidR="000F32AF" w:rsidRDefault="00E6399C" w:rsidP="00376100">
            <w:pPr>
              <w:pStyle w:val="TableParagraph"/>
              <w:spacing w:line="271" w:lineRule="exact"/>
              <w:ind w:left="64" w:right="90"/>
              <w:rPr>
                <w:sz w:val="24"/>
              </w:rPr>
            </w:pPr>
            <w:r>
              <w:rPr>
                <w:spacing w:val="-5"/>
                <w:sz w:val="24"/>
              </w:rPr>
              <w:t>2.3</w:t>
            </w:r>
          </w:p>
        </w:tc>
        <w:tc>
          <w:tcPr>
            <w:tcW w:w="1199" w:type="dxa"/>
            <w:tcBorders>
              <w:top w:val="single" w:sz="18" w:space="0" w:color="FFFFFF"/>
              <w:bottom w:val="single" w:sz="18" w:space="0" w:color="FFFFFF"/>
            </w:tcBorders>
            <w:shd w:val="clear" w:color="auto" w:fill="auto"/>
            <w:vAlign w:val="bottom"/>
          </w:tcPr>
          <w:p w14:paraId="10C04238" w14:textId="77777777" w:rsidR="000F32AF" w:rsidRDefault="00E6399C" w:rsidP="00376100">
            <w:pPr>
              <w:pStyle w:val="TableParagraph"/>
              <w:spacing w:line="271" w:lineRule="exact"/>
              <w:ind w:left="2" w:right="2"/>
              <w:rPr>
                <w:sz w:val="24"/>
              </w:rPr>
            </w:pPr>
            <w:r>
              <w:rPr>
                <w:spacing w:val="-2"/>
                <w:sz w:val="24"/>
              </w:rPr>
              <w:t>7-</w:t>
            </w:r>
            <w:r>
              <w:rPr>
                <w:spacing w:val="-10"/>
                <w:sz w:val="24"/>
              </w:rPr>
              <w:t>9</w:t>
            </w:r>
          </w:p>
        </w:tc>
        <w:tc>
          <w:tcPr>
            <w:tcW w:w="990" w:type="dxa"/>
            <w:tcBorders>
              <w:top w:val="single" w:sz="18" w:space="0" w:color="FFFFFF"/>
              <w:bottom w:val="single" w:sz="18" w:space="0" w:color="FFFFFF"/>
            </w:tcBorders>
            <w:shd w:val="clear" w:color="auto" w:fill="auto"/>
            <w:vAlign w:val="bottom"/>
          </w:tcPr>
          <w:p w14:paraId="3AB9120C" w14:textId="77777777" w:rsidR="000F32AF" w:rsidRDefault="00E6399C" w:rsidP="00376100">
            <w:pPr>
              <w:pStyle w:val="TableParagraph"/>
              <w:spacing w:line="271" w:lineRule="exact"/>
              <w:ind w:left="34"/>
              <w:rPr>
                <w:sz w:val="24"/>
              </w:rPr>
            </w:pPr>
            <w:r>
              <w:rPr>
                <w:spacing w:val="-5"/>
                <w:sz w:val="24"/>
              </w:rPr>
              <w:t>8.6</w:t>
            </w:r>
          </w:p>
        </w:tc>
        <w:tc>
          <w:tcPr>
            <w:tcW w:w="1260" w:type="dxa"/>
            <w:tcBorders>
              <w:top w:val="single" w:sz="18" w:space="0" w:color="FFFFFF"/>
              <w:bottom w:val="single" w:sz="18" w:space="0" w:color="FFFFFF"/>
            </w:tcBorders>
            <w:shd w:val="clear" w:color="auto" w:fill="auto"/>
            <w:vAlign w:val="bottom"/>
          </w:tcPr>
          <w:p w14:paraId="68F61692" w14:textId="77777777" w:rsidR="000F32AF" w:rsidRDefault="00E6399C" w:rsidP="00376100">
            <w:pPr>
              <w:pStyle w:val="TableParagraph"/>
              <w:spacing w:line="271" w:lineRule="exact"/>
              <w:ind w:left="13"/>
              <w:rPr>
                <w:sz w:val="24"/>
              </w:rPr>
            </w:pPr>
            <w:r>
              <w:rPr>
                <w:spacing w:val="-10"/>
                <w:sz w:val="24"/>
              </w:rPr>
              <w:t>-</w:t>
            </w:r>
          </w:p>
        </w:tc>
      </w:tr>
      <w:tr w:rsidR="0011460F" w14:paraId="16970405"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23B19550" w14:textId="77777777" w:rsidR="000F32AF" w:rsidRDefault="00E6399C" w:rsidP="00376100">
            <w:pPr>
              <w:pStyle w:val="TableParagraph"/>
              <w:spacing w:before="136" w:line="240" w:lineRule="auto"/>
              <w:ind w:left="14"/>
              <w:jc w:val="left"/>
              <w:rPr>
                <w:sz w:val="24"/>
              </w:rPr>
            </w:pPr>
            <w:r>
              <w:rPr>
                <w:sz w:val="24"/>
              </w:rPr>
              <w:t>Yellow</w:t>
            </w:r>
            <w:r>
              <w:rPr>
                <w:spacing w:val="-3"/>
                <w:sz w:val="24"/>
              </w:rPr>
              <w:t xml:space="preserve"> </w:t>
            </w:r>
            <w:r>
              <w:rPr>
                <w:spacing w:val="-2"/>
                <w:sz w:val="24"/>
              </w:rPr>
              <w:t>perch</w:t>
            </w:r>
          </w:p>
        </w:tc>
        <w:tc>
          <w:tcPr>
            <w:tcW w:w="981" w:type="dxa"/>
            <w:tcBorders>
              <w:top w:val="single" w:sz="18" w:space="0" w:color="FFFFFF"/>
              <w:bottom w:val="single" w:sz="18" w:space="0" w:color="FFFFFF"/>
            </w:tcBorders>
            <w:shd w:val="clear" w:color="auto" w:fill="auto"/>
            <w:vAlign w:val="bottom"/>
          </w:tcPr>
          <w:p w14:paraId="6EB9DF3F" w14:textId="77777777" w:rsidR="000F32AF" w:rsidRDefault="00E6399C" w:rsidP="00376100">
            <w:pPr>
              <w:pStyle w:val="TableParagraph"/>
              <w:spacing w:before="136" w:line="240" w:lineRule="auto"/>
              <w:ind w:left="26"/>
              <w:rPr>
                <w:sz w:val="24"/>
              </w:rPr>
            </w:pPr>
            <w:r>
              <w:rPr>
                <w:spacing w:val="-10"/>
                <w:sz w:val="24"/>
              </w:rPr>
              <w:t>7</w:t>
            </w:r>
          </w:p>
        </w:tc>
        <w:tc>
          <w:tcPr>
            <w:tcW w:w="1080" w:type="dxa"/>
            <w:tcBorders>
              <w:top w:val="single" w:sz="18" w:space="0" w:color="FFFFFF"/>
              <w:bottom w:val="single" w:sz="18" w:space="0" w:color="FFFFFF"/>
            </w:tcBorders>
            <w:shd w:val="clear" w:color="auto" w:fill="auto"/>
            <w:vAlign w:val="bottom"/>
          </w:tcPr>
          <w:p w14:paraId="6BB67523" w14:textId="77777777" w:rsidR="000F32AF" w:rsidRDefault="00E6399C" w:rsidP="00376100">
            <w:pPr>
              <w:pStyle w:val="TableParagraph"/>
              <w:spacing w:before="136" w:line="240" w:lineRule="auto"/>
              <w:ind w:right="12"/>
              <w:rPr>
                <w:sz w:val="24"/>
              </w:rPr>
            </w:pPr>
            <w:r>
              <w:rPr>
                <w:spacing w:val="-5"/>
                <w:sz w:val="24"/>
              </w:rPr>
              <w:t>4.2</w:t>
            </w:r>
          </w:p>
        </w:tc>
        <w:tc>
          <w:tcPr>
            <w:tcW w:w="990" w:type="dxa"/>
            <w:tcBorders>
              <w:top w:val="single" w:sz="18" w:space="0" w:color="FFFFFF"/>
              <w:bottom w:val="single" w:sz="18" w:space="0" w:color="FFFFFF"/>
            </w:tcBorders>
            <w:shd w:val="clear" w:color="auto" w:fill="auto"/>
            <w:vAlign w:val="bottom"/>
          </w:tcPr>
          <w:p w14:paraId="51B8A64A" w14:textId="77777777" w:rsidR="000F32AF" w:rsidRDefault="00E6399C" w:rsidP="00376100">
            <w:pPr>
              <w:pStyle w:val="TableParagraph"/>
              <w:spacing w:before="136" w:line="240" w:lineRule="auto"/>
              <w:ind w:right="34"/>
              <w:rPr>
                <w:sz w:val="24"/>
              </w:rPr>
            </w:pPr>
            <w:r>
              <w:rPr>
                <w:spacing w:val="-5"/>
                <w:sz w:val="24"/>
              </w:rPr>
              <w:t>0.5</w:t>
            </w:r>
          </w:p>
        </w:tc>
        <w:tc>
          <w:tcPr>
            <w:tcW w:w="1080" w:type="dxa"/>
            <w:tcBorders>
              <w:top w:val="single" w:sz="18" w:space="0" w:color="FFFFFF"/>
              <w:bottom w:val="single" w:sz="18" w:space="0" w:color="FFFFFF"/>
            </w:tcBorders>
            <w:shd w:val="clear" w:color="auto" w:fill="auto"/>
            <w:vAlign w:val="bottom"/>
          </w:tcPr>
          <w:p w14:paraId="33D05859" w14:textId="77777777" w:rsidR="000F32AF" w:rsidRDefault="00E6399C" w:rsidP="00376100">
            <w:pPr>
              <w:pStyle w:val="TableParagraph"/>
              <w:spacing w:before="136" w:line="240" w:lineRule="auto"/>
              <w:ind w:left="64" w:right="90"/>
              <w:rPr>
                <w:sz w:val="24"/>
              </w:rPr>
            </w:pPr>
            <w:r>
              <w:rPr>
                <w:spacing w:val="-5"/>
                <w:sz w:val="24"/>
              </w:rPr>
              <w:t>0.4</w:t>
            </w:r>
          </w:p>
        </w:tc>
        <w:tc>
          <w:tcPr>
            <w:tcW w:w="1199" w:type="dxa"/>
            <w:tcBorders>
              <w:top w:val="single" w:sz="18" w:space="0" w:color="FFFFFF"/>
              <w:bottom w:val="single" w:sz="18" w:space="0" w:color="FFFFFF"/>
            </w:tcBorders>
            <w:shd w:val="clear" w:color="auto" w:fill="auto"/>
            <w:vAlign w:val="bottom"/>
          </w:tcPr>
          <w:p w14:paraId="5ADA24A6" w14:textId="77777777" w:rsidR="000F32AF" w:rsidRDefault="00E6399C" w:rsidP="00376100">
            <w:pPr>
              <w:pStyle w:val="TableParagraph"/>
              <w:spacing w:before="136" w:line="240" w:lineRule="auto"/>
              <w:ind w:left="2" w:right="2"/>
              <w:rPr>
                <w:sz w:val="24"/>
              </w:rPr>
            </w:pPr>
            <w:r>
              <w:rPr>
                <w:spacing w:val="-2"/>
                <w:sz w:val="24"/>
              </w:rPr>
              <w:t>5-</w:t>
            </w:r>
            <w:r>
              <w:rPr>
                <w:spacing w:val="-10"/>
                <w:sz w:val="24"/>
              </w:rPr>
              <w:t>7</w:t>
            </w:r>
          </w:p>
        </w:tc>
        <w:tc>
          <w:tcPr>
            <w:tcW w:w="990" w:type="dxa"/>
            <w:tcBorders>
              <w:top w:val="single" w:sz="18" w:space="0" w:color="FFFFFF"/>
              <w:bottom w:val="single" w:sz="18" w:space="0" w:color="FFFFFF"/>
            </w:tcBorders>
            <w:shd w:val="clear" w:color="auto" w:fill="auto"/>
            <w:vAlign w:val="bottom"/>
          </w:tcPr>
          <w:p w14:paraId="7DBCD7BB" w14:textId="77777777" w:rsidR="000F32AF" w:rsidRDefault="00E6399C" w:rsidP="00376100">
            <w:pPr>
              <w:pStyle w:val="TableParagraph"/>
              <w:spacing w:before="136" w:line="240" w:lineRule="auto"/>
              <w:ind w:left="34"/>
              <w:rPr>
                <w:sz w:val="24"/>
              </w:rPr>
            </w:pPr>
            <w:r>
              <w:rPr>
                <w:spacing w:val="-5"/>
                <w:sz w:val="24"/>
              </w:rPr>
              <w:t>6.2</w:t>
            </w:r>
          </w:p>
        </w:tc>
        <w:tc>
          <w:tcPr>
            <w:tcW w:w="1260" w:type="dxa"/>
            <w:tcBorders>
              <w:top w:val="single" w:sz="18" w:space="0" w:color="FFFFFF"/>
              <w:bottom w:val="single" w:sz="18" w:space="0" w:color="FFFFFF"/>
            </w:tcBorders>
            <w:shd w:val="clear" w:color="auto" w:fill="auto"/>
            <w:vAlign w:val="bottom"/>
          </w:tcPr>
          <w:p w14:paraId="1D13AB15" w14:textId="1087393D" w:rsidR="000F32AF" w:rsidRDefault="00E6399C" w:rsidP="00376100">
            <w:pPr>
              <w:pStyle w:val="TableParagraph"/>
              <w:spacing w:line="275" w:lineRule="exact"/>
              <w:ind w:left="13" w:right="1"/>
              <w:rPr>
                <w:sz w:val="24"/>
              </w:rPr>
            </w:pPr>
            <w:r>
              <w:rPr>
                <w:spacing w:val="-4"/>
                <w:sz w:val="24"/>
              </w:rPr>
              <w:t>14.0</w:t>
            </w:r>
            <w:r w:rsidR="0011460F">
              <w:rPr>
                <w:spacing w:val="-4"/>
                <w:sz w:val="24"/>
              </w:rPr>
              <w:t xml:space="preserve"> </w:t>
            </w:r>
            <w:r>
              <w:rPr>
                <w:spacing w:val="-5"/>
                <w:sz w:val="24"/>
              </w:rPr>
              <w:t>(7)</w:t>
            </w:r>
          </w:p>
        </w:tc>
      </w:tr>
      <w:tr w:rsidR="0011460F" w14:paraId="63FCF6E3"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3A8200EB" w14:textId="77777777" w:rsidR="000F32AF" w:rsidRDefault="00E6399C" w:rsidP="00376100">
            <w:pPr>
              <w:pStyle w:val="TableParagraph"/>
              <w:spacing w:before="136" w:line="240" w:lineRule="auto"/>
              <w:ind w:left="14"/>
              <w:jc w:val="left"/>
              <w:rPr>
                <w:sz w:val="24"/>
              </w:rPr>
            </w:pPr>
            <w:r>
              <w:rPr>
                <w:sz w:val="24"/>
              </w:rPr>
              <w:t>Northern</w:t>
            </w:r>
            <w:r>
              <w:rPr>
                <w:spacing w:val="-4"/>
                <w:sz w:val="24"/>
              </w:rPr>
              <w:t xml:space="preserve"> pike</w:t>
            </w:r>
          </w:p>
        </w:tc>
        <w:tc>
          <w:tcPr>
            <w:tcW w:w="981" w:type="dxa"/>
            <w:tcBorders>
              <w:top w:val="single" w:sz="18" w:space="0" w:color="FFFFFF"/>
              <w:bottom w:val="single" w:sz="18" w:space="0" w:color="FFFFFF"/>
            </w:tcBorders>
            <w:shd w:val="clear" w:color="auto" w:fill="auto"/>
            <w:vAlign w:val="bottom"/>
          </w:tcPr>
          <w:p w14:paraId="286A0DB1" w14:textId="77777777" w:rsidR="000F32AF" w:rsidRDefault="00E6399C" w:rsidP="00376100">
            <w:pPr>
              <w:pStyle w:val="TableParagraph"/>
              <w:spacing w:before="136" w:line="240" w:lineRule="auto"/>
              <w:ind w:left="26"/>
              <w:rPr>
                <w:sz w:val="24"/>
              </w:rPr>
            </w:pPr>
            <w:r>
              <w:rPr>
                <w:spacing w:val="-10"/>
                <w:sz w:val="24"/>
              </w:rPr>
              <w:t>6</w:t>
            </w:r>
          </w:p>
        </w:tc>
        <w:tc>
          <w:tcPr>
            <w:tcW w:w="1080" w:type="dxa"/>
            <w:tcBorders>
              <w:top w:val="single" w:sz="18" w:space="0" w:color="FFFFFF"/>
              <w:bottom w:val="single" w:sz="18" w:space="0" w:color="FFFFFF"/>
            </w:tcBorders>
            <w:shd w:val="clear" w:color="auto" w:fill="auto"/>
            <w:vAlign w:val="bottom"/>
          </w:tcPr>
          <w:p w14:paraId="079BFC5F" w14:textId="77777777" w:rsidR="000F32AF" w:rsidRDefault="00E6399C" w:rsidP="00376100">
            <w:pPr>
              <w:pStyle w:val="TableParagraph"/>
              <w:spacing w:before="136" w:line="240" w:lineRule="auto"/>
              <w:ind w:right="12"/>
              <w:rPr>
                <w:sz w:val="24"/>
              </w:rPr>
            </w:pPr>
            <w:r>
              <w:rPr>
                <w:spacing w:val="-5"/>
                <w:sz w:val="24"/>
              </w:rPr>
              <w:t>3.6</w:t>
            </w:r>
          </w:p>
        </w:tc>
        <w:tc>
          <w:tcPr>
            <w:tcW w:w="990" w:type="dxa"/>
            <w:tcBorders>
              <w:top w:val="single" w:sz="18" w:space="0" w:color="FFFFFF"/>
              <w:bottom w:val="single" w:sz="18" w:space="0" w:color="FFFFFF"/>
            </w:tcBorders>
            <w:shd w:val="clear" w:color="auto" w:fill="auto"/>
            <w:vAlign w:val="bottom"/>
          </w:tcPr>
          <w:p w14:paraId="062D7D6A" w14:textId="77777777" w:rsidR="000F32AF" w:rsidRDefault="00E6399C" w:rsidP="00376100">
            <w:pPr>
              <w:pStyle w:val="TableParagraph"/>
              <w:spacing w:before="136" w:line="240" w:lineRule="auto"/>
              <w:ind w:right="34"/>
              <w:rPr>
                <w:sz w:val="24"/>
              </w:rPr>
            </w:pPr>
            <w:r>
              <w:rPr>
                <w:spacing w:val="-4"/>
                <w:sz w:val="24"/>
              </w:rPr>
              <w:t>23.7</w:t>
            </w:r>
          </w:p>
        </w:tc>
        <w:tc>
          <w:tcPr>
            <w:tcW w:w="1080" w:type="dxa"/>
            <w:tcBorders>
              <w:top w:val="single" w:sz="18" w:space="0" w:color="FFFFFF"/>
              <w:bottom w:val="single" w:sz="18" w:space="0" w:color="FFFFFF"/>
            </w:tcBorders>
            <w:shd w:val="clear" w:color="auto" w:fill="auto"/>
            <w:vAlign w:val="bottom"/>
          </w:tcPr>
          <w:p w14:paraId="1A310821" w14:textId="77777777" w:rsidR="000F32AF" w:rsidRDefault="00E6399C" w:rsidP="00376100">
            <w:pPr>
              <w:pStyle w:val="TableParagraph"/>
              <w:spacing w:before="136" w:line="240" w:lineRule="auto"/>
              <w:ind w:left="64" w:right="90"/>
              <w:rPr>
                <w:sz w:val="24"/>
              </w:rPr>
            </w:pPr>
            <w:r>
              <w:rPr>
                <w:spacing w:val="-4"/>
                <w:sz w:val="24"/>
              </w:rPr>
              <w:t>21.2</w:t>
            </w:r>
          </w:p>
        </w:tc>
        <w:tc>
          <w:tcPr>
            <w:tcW w:w="1199" w:type="dxa"/>
            <w:tcBorders>
              <w:top w:val="single" w:sz="18" w:space="0" w:color="FFFFFF"/>
              <w:bottom w:val="single" w:sz="18" w:space="0" w:color="FFFFFF"/>
            </w:tcBorders>
            <w:shd w:val="clear" w:color="auto" w:fill="auto"/>
            <w:vAlign w:val="bottom"/>
          </w:tcPr>
          <w:p w14:paraId="66118B70" w14:textId="77777777" w:rsidR="000F32AF" w:rsidRDefault="00E6399C" w:rsidP="00376100">
            <w:pPr>
              <w:pStyle w:val="TableParagraph"/>
              <w:spacing w:before="136" w:line="240" w:lineRule="auto"/>
              <w:ind w:left="2" w:right="2"/>
              <w:rPr>
                <w:sz w:val="24"/>
              </w:rPr>
            </w:pPr>
            <w:r>
              <w:rPr>
                <w:spacing w:val="-2"/>
                <w:sz w:val="24"/>
              </w:rPr>
              <w:t>21-</w:t>
            </w:r>
            <w:r>
              <w:rPr>
                <w:spacing w:val="-7"/>
                <w:sz w:val="24"/>
              </w:rPr>
              <w:t>31</w:t>
            </w:r>
          </w:p>
        </w:tc>
        <w:tc>
          <w:tcPr>
            <w:tcW w:w="990" w:type="dxa"/>
            <w:tcBorders>
              <w:top w:val="single" w:sz="18" w:space="0" w:color="FFFFFF"/>
              <w:bottom w:val="single" w:sz="18" w:space="0" w:color="FFFFFF"/>
            </w:tcBorders>
            <w:shd w:val="clear" w:color="auto" w:fill="auto"/>
            <w:vAlign w:val="bottom"/>
          </w:tcPr>
          <w:p w14:paraId="4A1F4365" w14:textId="77777777" w:rsidR="000F32AF" w:rsidRDefault="00E6399C" w:rsidP="00376100">
            <w:pPr>
              <w:pStyle w:val="TableParagraph"/>
              <w:spacing w:before="136" w:line="240" w:lineRule="auto"/>
              <w:ind w:left="34"/>
              <w:rPr>
                <w:sz w:val="24"/>
              </w:rPr>
            </w:pPr>
            <w:r>
              <w:rPr>
                <w:spacing w:val="-4"/>
                <w:sz w:val="24"/>
              </w:rPr>
              <w:t>26.5</w:t>
            </w:r>
          </w:p>
        </w:tc>
        <w:tc>
          <w:tcPr>
            <w:tcW w:w="1260" w:type="dxa"/>
            <w:tcBorders>
              <w:top w:val="single" w:sz="18" w:space="0" w:color="FFFFFF"/>
              <w:bottom w:val="single" w:sz="18" w:space="0" w:color="FFFFFF"/>
            </w:tcBorders>
            <w:shd w:val="clear" w:color="auto" w:fill="auto"/>
            <w:vAlign w:val="bottom"/>
          </w:tcPr>
          <w:p w14:paraId="5F128173" w14:textId="37BE767D" w:rsidR="000F32AF" w:rsidRDefault="00E6399C" w:rsidP="00376100">
            <w:pPr>
              <w:pStyle w:val="TableParagraph"/>
              <w:spacing w:line="275" w:lineRule="exact"/>
              <w:ind w:left="230"/>
              <w:rPr>
                <w:sz w:val="24"/>
              </w:rPr>
            </w:pPr>
            <w:r>
              <w:rPr>
                <w:spacing w:val="-2"/>
                <w:sz w:val="24"/>
              </w:rPr>
              <w:t>100.0</w:t>
            </w:r>
            <w:r w:rsidR="0011460F">
              <w:rPr>
                <w:spacing w:val="-2"/>
                <w:sz w:val="24"/>
              </w:rPr>
              <w:t xml:space="preserve"> </w:t>
            </w:r>
            <w:r>
              <w:rPr>
                <w:spacing w:val="-4"/>
                <w:sz w:val="24"/>
              </w:rPr>
              <w:t>(20)</w:t>
            </w:r>
          </w:p>
        </w:tc>
      </w:tr>
      <w:tr w:rsidR="0011460F" w14:paraId="50B0AA14"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7A9841B2" w14:textId="77777777" w:rsidR="000F32AF" w:rsidRDefault="00E6399C" w:rsidP="00376100">
            <w:pPr>
              <w:pStyle w:val="TableParagraph"/>
              <w:spacing w:before="136" w:line="240" w:lineRule="auto"/>
              <w:ind w:left="14"/>
              <w:jc w:val="left"/>
              <w:rPr>
                <w:sz w:val="24"/>
              </w:rPr>
            </w:pPr>
            <w:r>
              <w:rPr>
                <w:sz w:val="24"/>
              </w:rPr>
              <w:t>Black</w:t>
            </w:r>
            <w:r>
              <w:rPr>
                <w:spacing w:val="-2"/>
                <w:sz w:val="24"/>
              </w:rPr>
              <w:t xml:space="preserve"> crappie</w:t>
            </w:r>
          </w:p>
        </w:tc>
        <w:tc>
          <w:tcPr>
            <w:tcW w:w="981" w:type="dxa"/>
            <w:tcBorders>
              <w:top w:val="single" w:sz="18" w:space="0" w:color="FFFFFF"/>
              <w:bottom w:val="single" w:sz="18" w:space="0" w:color="FFFFFF"/>
            </w:tcBorders>
            <w:shd w:val="clear" w:color="auto" w:fill="auto"/>
            <w:vAlign w:val="bottom"/>
          </w:tcPr>
          <w:p w14:paraId="3E1D44B2" w14:textId="77777777" w:rsidR="000F32AF" w:rsidRDefault="00E6399C" w:rsidP="00376100">
            <w:pPr>
              <w:pStyle w:val="TableParagraph"/>
              <w:spacing w:before="136" w:line="240" w:lineRule="auto"/>
              <w:ind w:left="26"/>
              <w:rPr>
                <w:sz w:val="24"/>
              </w:rPr>
            </w:pPr>
            <w:r>
              <w:rPr>
                <w:spacing w:val="-10"/>
                <w:sz w:val="24"/>
              </w:rPr>
              <w:t>5</w:t>
            </w:r>
          </w:p>
        </w:tc>
        <w:tc>
          <w:tcPr>
            <w:tcW w:w="1080" w:type="dxa"/>
            <w:tcBorders>
              <w:top w:val="single" w:sz="18" w:space="0" w:color="FFFFFF"/>
              <w:bottom w:val="single" w:sz="18" w:space="0" w:color="FFFFFF"/>
            </w:tcBorders>
            <w:shd w:val="clear" w:color="auto" w:fill="auto"/>
            <w:vAlign w:val="bottom"/>
          </w:tcPr>
          <w:p w14:paraId="03E14466" w14:textId="77777777" w:rsidR="000F32AF" w:rsidRDefault="00E6399C" w:rsidP="00376100">
            <w:pPr>
              <w:pStyle w:val="TableParagraph"/>
              <w:spacing w:before="136" w:line="240" w:lineRule="auto"/>
              <w:ind w:right="12"/>
              <w:rPr>
                <w:sz w:val="24"/>
              </w:rPr>
            </w:pPr>
            <w:r>
              <w:rPr>
                <w:spacing w:val="-5"/>
                <w:sz w:val="24"/>
              </w:rPr>
              <w:t>3.0</w:t>
            </w:r>
          </w:p>
        </w:tc>
        <w:tc>
          <w:tcPr>
            <w:tcW w:w="990" w:type="dxa"/>
            <w:tcBorders>
              <w:top w:val="single" w:sz="18" w:space="0" w:color="FFFFFF"/>
              <w:bottom w:val="single" w:sz="18" w:space="0" w:color="FFFFFF"/>
            </w:tcBorders>
            <w:shd w:val="clear" w:color="auto" w:fill="auto"/>
            <w:vAlign w:val="bottom"/>
          </w:tcPr>
          <w:p w14:paraId="7409A776" w14:textId="77777777" w:rsidR="000F32AF" w:rsidRDefault="00E6399C" w:rsidP="00376100">
            <w:pPr>
              <w:pStyle w:val="TableParagraph"/>
              <w:spacing w:before="136" w:line="240" w:lineRule="auto"/>
              <w:ind w:right="34"/>
              <w:rPr>
                <w:sz w:val="24"/>
              </w:rPr>
            </w:pPr>
            <w:r>
              <w:rPr>
                <w:spacing w:val="-5"/>
                <w:sz w:val="24"/>
              </w:rPr>
              <w:t>2.0</w:t>
            </w:r>
          </w:p>
        </w:tc>
        <w:tc>
          <w:tcPr>
            <w:tcW w:w="1080" w:type="dxa"/>
            <w:tcBorders>
              <w:top w:val="single" w:sz="18" w:space="0" w:color="FFFFFF"/>
              <w:bottom w:val="single" w:sz="18" w:space="0" w:color="FFFFFF"/>
            </w:tcBorders>
            <w:shd w:val="clear" w:color="auto" w:fill="auto"/>
            <w:vAlign w:val="bottom"/>
          </w:tcPr>
          <w:p w14:paraId="316A52BA" w14:textId="77777777" w:rsidR="000F32AF" w:rsidRDefault="00E6399C" w:rsidP="00376100">
            <w:pPr>
              <w:pStyle w:val="TableParagraph"/>
              <w:spacing w:before="136" w:line="240" w:lineRule="auto"/>
              <w:ind w:left="64" w:right="90"/>
              <w:rPr>
                <w:sz w:val="24"/>
              </w:rPr>
            </w:pPr>
            <w:r>
              <w:rPr>
                <w:spacing w:val="-5"/>
                <w:sz w:val="24"/>
              </w:rPr>
              <w:t>1.8</w:t>
            </w:r>
          </w:p>
        </w:tc>
        <w:tc>
          <w:tcPr>
            <w:tcW w:w="1199" w:type="dxa"/>
            <w:tcBorders>
              <w:top w:val="single" w:sz="18" w:space="0" w:color="FFFFFF"/>
              <w:bottom w:val="single" w:sz="18" w:space="0" w:color="FFFFFF"/>
            </w:tcBorders>
            <w:shd w:val="clear" w:color="auto" w:fill="auto"/>
            <w:vAlign w:val="bottom"/>
          </w:tcPr>
          <w:p w14:paraId="56F482F5" w14:textId="77777777" w:rsidR="000F32AF" w:rsidRDefault="00E6399C" w:rsidP="00376100">
            <w:pPr>
              <w:pStyle w:val="TableParagraph"/>
              <w:spacing w:before="136" w:line="240" w:lineRule="auto"/>
              <w:ind w:left="2" w:right="2"/>
              <w:rPr>
                <w:sz w:val="24"/>
              </w:rPr>
            </w:pPr>
            <w:r>
              <w:rPr>
                <w:spacing w:val="-2"/>
                <w:sz w:val="24"/>
              </w:rPr>
              <w:t>4-</w:t>
            </w:r>
            <w:r>
              <w:rPr>
                <w:spacing w:val="-5"/>
                <w:sz w:val="24"/>
              </w:rPr>
              <w:t>11</w:t>
            </w:r>
          </w:p>
        </w:tc>
        <w:tc>
          <w:tcPr>
            <w:tcW w:w="990" w:type="dxa"/>
            <w:tcBorders>
              <w:top w:val="single" w:sz="18" w:space="0" w:color="FFFFFF"/>
              <w:bottom w:val="single" w:sz="18" w:space="0" w:color="FFFFFF"/>
            </w:tcBorders>
            <w:shd w:val="clear" w:color="auto" w:fill="auto"/>
            <w:vAlign w:val="bottom"/>
          </w:tcPr>
          <w:p w14:paraId="7D50E597" w14:textId="77777777" w:rsidR="000F32AF" w:rsidRDefault="00E6399C" w:rsidP="00376100">
            <w:pPr>
              <w:pStyle w:val="TableParagraph"/>
              <w:spacing w:before="136" w:line="240" w:lineRule="auto"/>
              <w:ind w:left="34"/>
              <w:rPr>
                <w:sz w:val="24"/>
              </w:rPr>
            </w:pPr>
            <w:r>
              <w:rPr>
                <w:spacing w:val="-5"/>
                <w:sz w:val="24"/>
              </w:rPr>
              <w:t>8.3</w:t>
            </w:r>
          </w:p>
        </w:tc>
        <w:tc>
          <w:tcPr>
            <w:tcW w:w="1260" w:type="dxa"/>
            <w:tcBorders>
              <w:top w:val="single" w:sz="18" w:space="0" w:color="FFFFFF"/>
              <w:bottom w:val="single" w:sz="18" w:space="0" w:color="FFFFFF"/>
            </w:tcBorders>
            <w:shd w:val="clear" w:color="auto" w:fill="auto"/>
            <w:vAlign w:val="bottom"/>
          </w:tcPr>
          <w:p w14:paraId="375EF383" w14:textId="1825048B" w:rsidR="000F32AF" w:rsidRDefault="00E6399C" w:rsidP="00376100">
            <w:pPr>
              <w:pStyle w:val="TableParagraph"/>
              <w:spacing w:line="275" w:lineRule="exact"/>
              <w:ind w:left="13" w:right="1"/>
              <w:rPr>
                <w:sz w:val="24"/>
              </w:rPr>
            </w:pPr>
            <w:r>
              <w:rPr>
                <w:spacing w:val="-4"/>
                <w:sz w:val="24"/>
              </w:rPr>
              <w:t>80.0</w:t>
            </w:r>
            <w:r w:rsidR="0011460F">
              <w:rPr>
                <w:spacing w:val="-4"/>
                <w:sz w:val="24"/>
              </w:rPr>
              <w:t xml:space="preserve"> </w:t>
            </w:r>
            <w:r>
              <w:rPr>
                <w:spacing w:val="-5"/>
                <w:sz w:val="24"/>
              </w:rPr>
              <w:t>(7)</w:t>
            </w:r>
          </w:p>
        </w:tc>
      </w:tr>
      <w:tr w:rsidR="0011460F" w14:paraId="2D0DFDE1"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247991AA" w14:textId="77777777" w:rsidR="000F32AF" w:rsidRDefault="00E6399C" w:rsidP="00376100">
            <w:pPr>
              <w:pStyle w:val="TableParagraph"/>
              <w:spacing w:line="271" w:lineRule="exact"/>
              <w:ind w:left="14"/>
              <w:jc w:val="left"/>
              <w:rPr>
                <w:sz w:val="24"/>
              </w:rPr>
            </w:pPr>
            <w:r>
              <w:rPr>
                <w:spacing w:val="-2"/>
                <w:sz w:val="24"/>
              </w:rPr>
              <w:t>Bowfin</w:t>
            </w:r>
          </w:p>
        </w:tc>
        <w:tc>
          <w:tcPr>
            <w:tcW w:w="981" w:type="dxa"/>
            <w:tcBorders>
              <w:top w:val="single" w:sz="18" w:space="0" w:color="FFFFFF"/>
              <w:bottom w:val="single" w:sz="18" w:space="0" w:color="FFFFFF"/>
            </w:tcBorders>
            <w:shd w:val="clear" w:color="auto" w:fill="auto"/>
            <w:vAlign w:val="bottom"/>
          </w:tcPr>
          <w:p w14:paraId="66D5FCC6" w14:textId="77777777" w:rsidR="000F32AF" w:rsidRDefault="00E6399C" w:rsidP="00376100">
            <w:pPr>
              <w:pStyle w:val="TableParagraph"/>
              <w:spacing w:line="271" w:lineRule="exact"/>
              <w:ind w:left="26"/>
              <w:rPr>
                <w:sz w:val="24"/>
              </w:rPr>
            </w:pPr>
            <w:r>
              <w:rPr>
                <w:spacing w:val="-10"/>
                <w:sz w:val="24"/>
              </w:rPr>
              <w:t>4</w:t>
            </w:r>
          </w:p>
        </w:tc>
        <w:tc>
          <w:tcPr>
            <w:tcW w:w="1080" w:type="dxa"/>
            <w:tcBorders>
              <w:top w:val="single" w:sz="18" w:space="0" w:color="FFFFFF"/>
              <w:bottom w:val="single" w:sz="18" w:space="0" w:color="FFFFFF"/>
            </w:tcBorders>
            <w:shd w:val="clear" w:color="auto" w:fill="auto"/>
            <w:vAlign w:val="bottom"/>
          </w:tcPr>
          <w:p w14:paraId="3A4F25DA" w14:textId="77777777" w:rsidR="000F32AF" w:rsidRDefault="00E6399C" w:rsidP="00376100">
            <w:pPr>
              <w:pStyle w:val="TableParagraph"/>
              <w:spacing w:line="271" w:lineRule="exact"/>
              <w:ind w:right="12"/>
              <w:rPr>
                <w:sz w:val="24"/>
              </w:rPr>
            </w:pPr>
            <w:r>
              <w:rPr>
                <w:spacing w:val="-5"/>
                <w:sz w:val="24"/>
              </w:rPr>
              <w:t>2.4</w:t>
            </w:r>
          </w:p>
        </w:tc>
        <w:tc>
          <w:tcPr>
            <w:tcW w:w="990" w:type="dxa"/>
            <w:tcBorders>
              <w:top w:val="single" w:sz="18" w:space="0" w:color="FFFFFF"/>
              <w:bottom w:val="single" w:sz="18" w:space="0" w:color="FFFFFF"/>
            </w:tcBorders>
            <w:shd w:val="clear" w:color="auto" w:fill="auto"/>
            <w:vAlign w:val="bottom"/>
          </w:tcPr>
          <w:p w14:paraId="096BE195" w14:textId="77777777" w:rsidR="000F32AF" w:rsidRDefault="00E6399C" w:rsidP="00376100">
            <w:pPr>
              <w:pStyle w:val="TableParagraph"/>
              <w:spacing w:line="271" w:lineRule="exact"/>
              <w:ind w:right="34"/>
              <w:rPr>
                <w:sz w:val="24"/>
              </w:rPr>
            </w:pPr>
            <w:r>
              <w:rPr>
                <w:spacing w:val="-5"/>
                <w:sz w:val="24"/>
              </w:rPr>
              <w:t>8.8</w:t>
            </w:r>
          </w:p>
        </w:tc>
        <w:tc>
          <w:tcPr>
            <w:tcW w:w="1080" w:type="dxa"/>
            <w:tcBorders>
              <w:top w:val="single" w:sz="18" w:space="0" w:color="FFFFFF"/>
              <w:bottom w:val="single" w:sz="18" w:space="0" w:color="FFFFFF"/>
            </w:tcBorders>
            <w:shd w:val="clear" w:color="auto" w:fill="auto"/>
            <w:vAlign w:val="bottom"/>
          </w:tcPr>
          <w:p w14:paraId="0AB9CC40" w14:textId="77777777" w:rsidR="000F32AF" w:rsidRDefault="00E6399C" w:rsidP="00376100">
            <w:pPr>
              <w:pStyle w:val="TableParagraph"/>
              <w:spacing w:line="271" w:lineRule="exact"/>
              <w:ind w:left="64" w:right="90"/>
              <w:rPr>
                <w:sz w:val="24"/>
              </w:rPr>
            </w:pPr>
            <w:r>
              <w:rPr>
                <w:spacing w:val="-5"/>
                <w:sz w:val="24"/>
              </w:rPr>
              <w:t>7.9</w:t>
            </w:r>
          </w:p>
        </w:tc>
        <w:tc>
          <w:tcPr>
            <w:tcW w:w="1199" w:type="dxa"/>
            <w:tcBorders>
              <w:top w:val="single" w:sz="18" w:space="0" w:color="FFFFFF"/>
              <w:bottom w:val="single" w:sz="18" w:space="0" w:color="FFFFFF"/>
            </w:tcBorders>
            <w:shd w:val="clear" w:color="auto" w:fill="auto"/>
            <w:vAlign w:val="bottom"/>
          </w:tcPr>
          <w:p w14:paraId="14DD72CB" w14:textId="77777777" w:rsidR="000F32AF" w:rsidRDefault="00E6399C" w:rsidP="00376100">
            <w:pPr>
              <w:pStyle w:val="TableParagraph"/>
              <w:spacing w:line="271" w:lineRule="exact"/>
              <w:ind w:left="2" w:right="2"/>
              <w:rPr>
                <w:sz w:val="24"/>
              </w:rPr>
            </w:pPr>
            <w:r>
              <w:rPr>
                <w:spacing w:val="-2"/>
                <w:sz w:val="24"/>
              </w:rPr>
              <w:t>16-</w:t>
            </w:r>
            <w:r>
              <w:rPr>
                <w:spacing w:val="-7"/>
                <w:sz w:val="24"/>
              </w:rPr>
              <w:t>21</w:t>
            </w:r>
          </w:p>
        </w:tc>
        <w:tc>
          <w:tcPr>
            <w:tcW w:w="990" w:type="dxa"/>
            <w:tcBorders>
              <w:top w:val="single" w:sz="18" w:space="0" w:color="FFFFFF"/>
              <w:bottom w:val="single" w:sz="18" w:space="0" w:color="FFFFFF"/>
            </w:tcBorders>
            <w:shd w:val="clear" w:color="auto" w:fill="auto"/>
            <w:vAlign w:val="bottom"/>
          </w:tcPr>
          <w:p w14:paraId="0E898A6D" w14:textId="77777777" w:rsidR="000F32AF" w:rsidRDefault="00E6399C" w:rsidP="00376100">
            <w:pPr>
              <w:pStyle w:val="TableParagraph"/>
              <w:spacing w:line="271" w:lineRule="exact"/>
              <w:ind w:left="34"/>
              <w:rPr>
                <w:sz w:val="24"/>
              </w:rPr>
            </w:pPr>
            <w:r>
              <w:rPr>
                <w:spacing w:val="-4"/>
                <w:sz w:val="24"/>
              </w:rPr>
              <w:t>18.8</w:t>
            </w:r>
          </w:p>
        </w:tc>
        <w:tc>
          <w:tcPr>
            <w:tcW w:w="1260" w:type="dxa"/>
            <w:tcBorders>
              <w:top w:val="single" w:sz="18" w:space="0" w:color="FFFFFF"/>
              <w:bottom w:val="single" w:sz="18" w:space="0" w:color="FFFFFF"/>
            </w:tcBorders>
            <w:shd w:val="clear" w:color="auto" w:fill="auto"/>
            <w:vAlign w:val="bottom"/>
          </w:tcPr>
          <w:p w14:paraId="4D901F4F" w14:textId="77777777" w:rsidR="000F32AF" w:rsidRDefault="00E6399C" w:rsidP="00376100">
            <w:pPr>
              <w:pStyle w:val="TableParagraph"/>
              <w:spacing w:line="271" w:lineRule="exact"/>
              <w:ind w:left="13"/>
              <w:rPr>
                <w:sz w:val="24"/>
              </w:rPr>
            </w:pPr>
            <w:r>
              <w:rPr>
                <w:spacing w:val="-10"/>
                <w:sz w:val="24"/>
              </w:rPr>
              <w:t>-</w:t>
            </w:r>
          </w:p>
        </w:tc>
      </w:tr>
      <w:tr w:rsidR="0011460F" w14:paraId="7A72777C"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0CD174F6" w14:textId="77777777" w:rsidR="000F32AF" w:rsidRDefault="00E6399C" w:rsidP="00376100">
            <w:pPr>
              <w:pStyle w:val="TableParagraph"/>
              <w:spacing w:line="276" w:lineRule="exact"/>
              <w:ind w:left="14" w:right="28"/>
              <w:jc w:val="left"/>
              <w:rPr>
                <w:sz w:val="24"/>
              </w:rPr>
            </w:pPr>
            <w:r>
              <w:rPr>
                <w:spacing w:val="-2"/>
                <w:sz w:val="24"/>
              </w:rPr>
              <w:t xml:space="preserve">Largemouth </w:t>
            </w:r>
            <w:r>
              <w:rPr>
                <w:spacing w:val="-4"/>
                <w:sz w:val="24"/>
              </w:rPr>
              <w:t>bass</w:t>
            </w:r>
          </w:p>
        </w:tc>
        <w:tc>
          <w:tcPr>
            <w:tcW w:w="981" w:type="dxa"/>
            <w:tcBorders>
              <w:top w:val="single" w:sz="18" w:space="0" w:color="FFFFFF"/>
              <w:bottom w:val="single" w:sz="18" w:space="0" w:color="FFFFFF"/>
            </w:tcBorders>
            <w:shd w:val="clear" w:color="auto" w:fill="auto"/>
            <w:vAlign w:val="bottom"/>
          </w:tcPr>
          <w:p w14:paraId="5A80BB23" w14:textId="77777777" w:rsidR="000F32AF" w:rsidRDefault="00E6399C" w:rsidP="00376100">
            <w:pPr>
              <w:pStyle w:val="TableParagraph"/>
              <w:spacing w:before="136" w:line="240" w:lineRule="auto"/>
              <w:ind w:left="26"/>
              <w:rPr>
                <w:sz w:val="24"/>
              </w:rPr>
            </w:pPr>
            <w:r>
              <w:rPr>
                <w:spacing w:val="-10"/>
                <w:sz w:val="24"/>
              </w:rPr>
              <w:t>2</w:t>
            </w:r>
          </w:p>
        </w:tc>
        <w:tc>
          <w:tcPr>
            <w:tcW w:w="1080" w:type="dxa"/>
            <w:tcBorders>
              <w:top w:val="single" w:sz="18" w:space="0" w:color="FFFFFF"/>
              <w:bottom w:val="single" w:sz="18" w:space="0" w:color="FFFFFF"/>
            </w:tcBorders>
            <w:shd w:val="clear" w:color="auto" w:fill="auto"/>
            <w:vAlign w:val="bottom"/>
          </w:tcPr>
          <w:p w14:paraId="17980948" w14:textId="77777777" w:rsidR="000F32AF" w:rsidRDefault="00E6399C" w:rsidP="00376100">
            <w:pPr>
              <w:pStyle w:val="TableParagraph"/>
              <w:spacing w:before="136" w:line="240" w:lineRule="auto"/>
              <w:ind w:right="12"/>
              <w:rPr>
                <w:sz w:val="24"/>
              </w:rPr>
            </w:pPr>
            <w:r>
              <w:rPr>
                <w:spacing w:val="-5"/>
                <w:sz w:val="24"/>
              </w:rPr>
              <w:t>1.2</w:t>
            </w:r>
          </w:p>
        </w:tc>
        <w:tc>
          <w:tcPr>
            <w:tcW w:w="990" w:type="dxa"/>
            <w:tcBorders>
              <w:top w:val="single" w:sz="18" w:space="0" w:color="FFFFFF"/>
              <w:bottom w:val="single" w:sz="18" w:space="0" w:color="FFFFFF"/>
            </w:tcBorders>
            <w:shd w:val="clear" w:color="auto" w:fill="auto"/>
            <w:vAlign w:val="bottom"/>
          </w:tcPr>
          <w:p w14:paraId="3EA8C149" w14:textId="77777777" w:rsidR="000F32AF" w:rsidRDefault="00E6399C" w:rsidP="00376100">
            <w:pPr>
              <w:pStyle w:val="TableParagraph"/>
              <w:spacing w:before="136" w:line="240" w:lineRule="auto"/>
              <w:ind w:right="34"/>
              <w:rPr>
                <w:sz w:val="24"/>
              </w:rPr>
            </w:pPr>
            <w:r>
              <w:rPr>
                <w:spacing w:val="-5"/>
                <w:sz w:val="24"/>
              </w:rPr>
              <w:t>2.7</w:t>
            </w:r>
          </w:p>
        </w:tc>
        <w:tc>
          <w:tcPr>
            <w:tcW w:w="1080" w:type="dxa"/>
            <w:tcBorders>
              <w:top w:val="single" w:sz="18" w:space="0" w:color="FFFFFF"/>
              <w:bottom w:val="single" w:sz="18" w:space="0" w:color="FFFFFF"/>
            </w:tcBorders>
            <w:shd w:val="clear" w:color="auto" w:fill="auto"/>
            <w:vAlign w:val="bottom"/>
          </w:tcPr>
          <w:p w14:paraId="6B0BD4D9" w14:textId="77777777" w:rsidR="000F32AF" w:rsidRDefault="00E6399C" w:rsidP="00376100">
            <w:pPr>
              <w:pStyle w:val="TableParagraph"/>
              <w:spacing w:before="136" w:line="240" w:lineRule="auto"/>
              <w:ind w:left="64" w:right="90"/>
              <w:rPr>
                <w:sz w:val="24"/>
              </w:rPr>
            </w:pPr>
            <w:r>
              <w:rPr>
                <w:spacing w:val="-5"/>
                <w:sz w:val="24"/>
              </w:rPr>
              <w:t>2.4</w:t>
            </w:r>
          </w:p>
        </w:tc>
        <w:tc>
          <w:tcPr>
            <w:tcW w:w="1199" w:type="dxa"/>
            <w:tcBorders>
              <w:top w:val="single" w:sz="18" w:space="0" w:color="FFFFFF"/>
              <w:bottom w:val="single" w:sz="18" w:space="0" w:color="FFFFFF"/>
            </w:tcBorders>
            <w:shd w:val="clear" w:color="auto" w:fill="auto"/>
            <w:vAlign w:val="bottom"/>
          </w:tcPr>
          <w:p w14:paraId="3FF1860A" w14:textId="77777777" w:rsidR="000F32AF" w:rsidRDefault="00E6399C" w:rsidP="00376100">
            <w:pPr>
              <w:pStyle w:val="TableParagraph"/>
              <w:spacing w:before="136" w:line="240" w:lineRule="auto"/>
              <w:ind w:left="2" w:right="2"/>
              <w:rPr>
                <w:sz w:val="24"/>
              </w:rPr>
            </w:pPr>
            <w:r>
              <w:rPr>
                <w:spacing w:val="-2"/>
                <w:sz w:val="24"/>
              </w:rPr>
              <w:t>13-</w:t>
            </w:r>
            <w:r>
              <w:rPr>
                <w:spacing w:val="-7"/>
                <w:sz w:val="24"/>
              </w:rPr>
              <w:t>14</w:t>
            </w:r>
          </w:p>
        </w:tc>
        <w:tc>
          <w:tcPr>
            <w:tcW w:w="990" w:type="dxa"/>
            <w:tcBorders>
              <w:top w:val="single" w:sz="18" w:space="0" w:color="FFFFFF"/>
              <w:bottom w:val="single" w:sz="18" w:space="0" w:color="FFFFFF"/>
            </w:tcBorders>
            <w:shd w:val="clear" w:color="auto" w:fill="auto"/>
            <w:vAlign w:val="bottom"/>
          </w:tcPr>
          <w:p w14:paraId="2FAFF531" w14:textId="77777777" w:rsidR="000F32AF" w:rsidRDefault="00E6399C" w:rsidP="00376100">
            <w:pPr>
              <w:pStyle w:val="TableParagraph"/>
              <w:spacing w:before="136" w:line="240" w:lineRule="auto"/>
              <w:ind w:left="34"/>
              <w:rPr>
                <w:sz w:val="24"/>
              </w:rPr>
            </w:pPr>
            <w:r>
              <w:rPr>
                <w:spacing w:val="-4"/>
                <w:sz w:val="24"/>
              </w:rPr>
              <w:t>14.0</w:t>
            </w:r>
          </w:p>
        </w:tc>
        <w:tc>
          <w:tcPr>
            <w:tcW w:w="1260" w:type="dxa"/>
            <w:tcBorders>
              <w:top w:val="single" w:sz="18" w:space="0" w:color="FFFFFF"/>
              <w:bottom w:val="single" w:sz="18" w:space="0" w:color="FFFFFF"/>
            </w:tcBorders>
            <w:shd w:val="clear" w:color="auto" w:fill="auto"/>
            <w:vAlign w:val="bottom"/>
          </w:tcPr>
          <w:p w14:paraId="11B8D28F" w14:textId="37FFC315" w:rsidR="000F32AF" w:rsidRDefault="00E6399C" w:rsidP="00376100">
            <w:pPr>
              <w:pStyle w:val="TableParagraph"/>
              <w:spacing w:line="275" w:lineRule="exact"/>
              <w:ind w:left="230"/>
              <w:rPr>
                <w:sz w:val="24"/>
              </w:rPr>
            </w:pPr>
            <w:r>
              <w:rPr>
                <w:spacing w:val="-2"/>
                <w:sz w:val="24"/>
              </w:rPr>
              <w:t>100.0</w:t>
            </w:r>
            <w:r w:rsidR="0011460F">
              <w:rPr>
                <w:spacing w:val="-2"/>
                <w:sz w:val="24"/>
              </w:rPr>
              <w:t xml:space="preserve"> </w:t>
            </w:r>
            <w:r>
              <w:rPr>
                <w:spacing w:val="-4"/>
                <w:sz w:val="24"/>
              </w:rPr>
              <w:t>(12)</w:t>
            </w:r>
          </w:p>
        </w:tc>
      </w:tr>
      <w:tr w:rsidR="0011460F" w14:paraId="22C63041"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145ED173" w14:textId="77777777" w:rsidR="000F32AF" w:rsidRDefault="00E6399C" w:rsidP="00376100">
            <w:pPr>
              <w:pStyle w:val="TableParagraph"/>
              <w:spacing w:line="271" w:lineRule="exact"/>
              <w:ind w:left="14"/>
              <w:jc w:val="left"/>
              <w:rPr>
                <w:sz w:val="24"/>
              </w:rPr>
            </w:pPr>
            <w:r>
              <w:rPr>
                <w:spacing w:val="-2"/>
                <w:sz w:val="24"/>
              </w:rPr>
              <w:t>Warmouth</w:t>
            </w:r>
          </w:p>
        </w:tc>
        <w:tc>
          <w:tcPr>
            <w:tcW w:w="981" w:type="dxa"/>
            <w:tcBorders>
              <w:top w:val="single" w:sz="18" w:space="0" w:color="FFFFFF"/>
              <w:bottom w:val="single" w:sz="18" w:space="0" w:color="FFFFFF"/>
            </w:tcBorders>
            <w:shd w:val="clear" w:color="auto" w:fill="auto"/>
            <w:vAlign w:val="bottom"/>
          </w:tcPr>
          <w:p w14:paraId="1495F6EE" w14:textId="77777777" w:rsidR="000F32AF" w:rsidRDefault="00E6399C" w:rsidP="00376100">
            <w:pPr>
              <w:pStyle w:val="TableParagraph"/>
              <w:spacing w:line="271" w:lineRule="exact"/>
              <w:ind w:left="26"/>
              <w:rPr>
                <w:sz w:val="24"/>
              </w:rPr>
            </w:pPr>
            <w:r>
              <w:rPr>
                <w:spacing w:val="-10"/>
                <w:sz w:val="24"/>
              </w:rPr>
              <w:t>2</w:t>
            </w:r>
          </w:p>
        </w:tc>
        <w:tc>
          <w:tcPr>
            <w:tcW w:w="1080" w:type="dxa"/>
            <w:tcBorders>
              <w:top w:val="single" w:sz="18" w:space="0" w:color="FFFFFF"/>
              <w:bottom w:val="single" w:sz="18" w:space="0" w:color="FFFFFF"/>
            </w:tcBorders>
            <w:shd w:val="clear" w:color="auto" w:fill="auto"/>
            <w:vAlign w:val="bottom"/>
          </w:tcPr>
          <w:p w14:paraId="582ECD3E" w14:textId="77777777" w:rsidR="000F32AF" w:rsidRDefault="00E6399C" w:rsidP="00376100">
            <w:pPr>
              <w:pStyle w:val="TableParagraph"/>
              <w:spacing w:line="271" w:lineRule="exact"/>
              <w:ind w:right="12"/>
              <w:rPr>
                <w:sz w:val="24"/>
              </w:rPr>
            </w:pPr>
            <w:r>
              <w:rPr>
                <w:spacing w:val="-5"/>
                <w:sz w:val="24"/>
              </w:rPr>
              <w:t>1.2</w:t>
            </w:r>
          </w:p>
        </w:tc>
        <w:tc>
          <w:tcPr>
            <w:tcW w:w="990" w:type="dxa"/>
            <w:tcBorders>
              <w:top w:val="single" w:sz="18" w:space="0" w:color="FFFFFF"/>
              <w:bottom w:val="single" w:sz="18" w:space="0" w:color="FFFFFF"/>
            </w:tcBorders>
            <w:shd w:val="clear" w:color="auto" w:fill="auto"/>
            <w:vAlign w:val="bottom"/>
          </w:tcPr>
          <w:p w14:paraId="1684B9FD" w14:textId="77777777" w:rsidR="000F32AF" w:rsidRDefault="00E6399C" w:rsidP="00376100">
            <w:pPr>
              <w:pStyle w:val="TableParagraph"/>
              <w:spacing w:line="271" w:lineRule="exact"/>
              <w:ind w:right="34"/>
              <w:rPr>
                <w:sz w:val="24"/>
              </w:rPr>
            </w:pPr>
            <w:r>
              <w:rPr>
                <w:spacing w:val="-5"/>
                <w:sz w:val="24"/>
              </w:rPr>
              <w:t>0.2</w:t>
            </w:r>
          </w:p>
        </w:tc>
        <w:tc>
          <w:tcPr>
            <w:tcW w:w="1080" w:type="dxa"/>
            <w:tcBorders>
              <w:top w:val="single" w:sz="18" w:space="0" w:color="FFFFFF"/>
              <w:bottom w:val="single" w:sz="18" w:space="0" w:color="FFFFFF"/>
            </w:tcBorders>
            <w:shd w:val="clear" w:color="auto" w:fill="auto"/>
            <w:vAlign w:val="bottom"/>
          </w:tcPr>
          <w:p w14:paraId="7CDFD90D" w14:textId="77777777" w:rsidR="000F32AF" w:rsidRDefault="00E6399C" w:rsidP="00376100">
            <w:pPr>
              <w:pStyle w:val="TableParagraph"/>
              <w:spacing w:line="271" w:lineRule="exact"/>
              <w:ind w:left="64" w:right="90"/>
              <w:rPr>
                <w:sz w:val="24"/>
              </w:rPr>
            </w:pPr>
            <w:r>
              <w:rPr>
                <w:spacing w:val="-5"/>
                <w:sz w:val="24"/>
              </w:rPr>
              <w:t>0.2</w:t>
            </w:r>
          </w:p>
        </w:tc>
        <w:tc>
          <w:tcPr>
            <w:tcW w:w="1199" w:type="dxa"/>
            <w:tcBorders>
              <w:top w:val="single" w:sz="18" w:space="0" w:color="FFFFFF"/>
              <w:bottom w:val="single" w:sz="18" w:space="0" w:color="FFFFFF"/>
            </w:tcBorders>
            <w:shd w:val="clear" w:color="auto" w:fill="auto"/>
            <w:vAlign w:val="bottom"/>
          </w:tcPr>
          <w:p w14:paraId="3296C621" w14:textId="77777777" w:rsidR="000F32AF" w:rsidRDefault="00E6399C" w:rsidP="00376100">
            <w:pPr>
              <w:pStyle w:val="TableParagraph"/>
              <w:spacing w:line="271" w:lineRule="exact"/>
              <w:ind w:left="2" w:right="2"/>
              <w:rPr>
                <w:sz w:val="24"/>
              </w:rPr>
            </w:pPr>
            <w:r>
              <w:rPr>
                <w:spacing w:val="-2"/>
                <w:sz w:val="24"/>
              </w:rPr>
              <w:t>5-</w:t>
            </w:r>
            <w:r>
              <w:rPr>
                <w:spacing w:val="-10"/>
                <w:sz w:val="24"/>
              </w:rPr>
              <w:t>6</w:t>
            </w:r>
          </w:p>
        </w:tc>
        <w:tc>
          <w:tcPr>
            <w:tcW w:w="990" w:type="dxa"/>
            <w:tcBorders>
              <w:top w:val="single" w:sz="18" w:space="0" w:color="FFFFFF"/>
              <w:bottom w:val="single" w:sz="18" w:space="0" w:color="FFFFFF"/>
            </w:tcBorders>
            <w:shd w:val="clear" w:color="auto" w:fill="auto"/>
            <w:vAlign w:val="bottom"/>
          </w:tcPr>
          <w:p w14:paraId="5D3BA3F2" w14:textId="77777777" w:rsidR="000F32AF" w:rsidRDefault="00E6399C" w:rsidP="00376100">
            <w:pPr>
              <w:pStyle w:val="TableParagraph"/>
              <w:spacing w:line="271" w:lineRule="exact"/>
              <w:ind w:left="34"/>
              <w:rPr>
                <w:sz w:val="24"/>
              </w:rPr>
            </w:pPr>
            <w:r>
              <w:rPr>
                <w:spacing w:val="-5"/>
                <w:sz w:val="24"/>
              </w:rPr>
              <w:t>6.0</w:t>
            </w:r>
          </w:p>
        </w:tc>
        <w:tc>
          <w:tcPr>
            <w:tcW w:w="1260" w:type="dxa"/>
            <w:tcBorders>
              <w:top w:val="single" w:sz="18" w:space="0" w:color="FFFFFF"/>
              <w:bottom w:val="single" w:sz="18" w:space="0" w:color="FFFFFF"/>
            </w:tcBorders>
            <w:shd w:val="clear" w:color="auto" w:fill="auto"/>
            <w:vAlign w:val="bottom"/>
          </w:tcPr>
          <w:p w14:paraId="540D7173" w14:textId="77777777" w:rsidR="000F32AF" w:rsidRDefault="00E6399C" w:rsidP="00376100">
            <w:pPr>
              <w:pStyle w:val="TableParagraph"/>
              <w:spacing w:line="271" w:lineRule="exact"/>
              <w:ind w:left="13"/>
              <w:rPr>
                <w:sz w:val="24"/>
              </w:rPr>
            </w:pPr>
            <w:r>
              <w:rPr>
                <w:spacing w:val="-10"/>
                <w:sz w:val="24"/>
              </w:rPr>
              <w:t>-</w:t>
            </w:r>
          </w:p>
        </w:tc>
      </w:tr>
      <w:tr w:rsidR="0011460F" w14:paraId="6DA192B0"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28360189" w14:textId="77777777" w:rsidR="000F32AF" w:rsidRDefault="00E6399C" w:rsidP="00376100">
            <w:pPr>
              <w:pStyle w:val="TableParagraph"/>
              <w:spacing w:before="138" w:line="240" w:lineRule="auto"/>
              <w:ind w:left="14"/>
              <w:jc w:val="left"/>
              <w:rPr>
                <w:sz w:val="24"/>
              </w:rPr>
            </w:pPr>
            <w:r>
              <w:rPr>
                <w:spacing w:val="-2"/>
                <w:sz w:val="24"/>
              </w:rPr>
              <w:t>Pumpkinseed</w:t>
            </w:r>
          </w:p>
        </w:tc>
        <w:tc>
          <w:tcPr>
            <w:tcW w:w="981" w:type="dxa"/>
            <w:tcBorders>
              <w:top w:val="single" w:sz="18" w:space="0" w:color="FFFFFF"/>
              <w:bottom w:val="single" w:sz="18" w:space="0" w:color="FFFFFF"/>
            </w:tcBorders>
            <w:shd w:val="clear" w:color="auto" w:fill="auto"/>
            <w:vAlign w:val="bottom"/>
          </w:tcPr>
          <w:p w14:paraId="3AE5A908" w14:textId="77777777" w:rsidR="000F32AF" w:rsidRDefault="00E6399C" w:rsidP="00376100">
            <w:pPr>
              <w:pStyle w:val="TableParagraph"/>
              <w:spacing w:before="138" w:line="240" w:lineRule="auto"/>
              <w:ind w:left="26"/>
              <w:rPr>
                <w:sz w:val="24"/>
              </w:rPr>
            </w:pPr>
            <w:r>
              <w:rPr>
                <w:spacing w:val="-10"/>
                <w:sz w:val="24"/>
              </w:rPr>
              <w:t>1</w:t>
            </w:r>
          </w:p>
        </w:tc>
        <w:tc>
          <w:tcPr>
            <w:tcW w:w="1080" w:type="dxa"/>
            <w:tcBorders>
              <w:top w:val="single" w:sz="18" w:space="0" w:color="FFFFFF"/>
              <w:bottom w:val="single" w:sz="18" w:space="0" w:color="FFFFFF"/>
            </w:tcBorders>
            <w:shd w:val="clear" w:color="auto" w:fill="auto"/>
            <w:vAlign w:val="bottom"/>
          </w:tcPr>
          <w:p w14:paraId="17925D98" w14:textId="77777777" w:rsidR="000F32AF" w:rsidRDefault="00E6399C" w:rsidP="00376100">
            <w:pPr>
              <w:pStyle w:val="TableParagraph"/>
              <w:spacing w:before="138" w:line="240" w:lineRule="auto"/>
              <w:ind w:right="12"/>
              <w:rPr>
                <w:sz w:val="24"/>
              </w:rPr>
            </w:pPr>
            <w:r>
              <w:rPr>
                <w:spacing w:val="-5"/>
                <w:sz w:val="24"/>
              </w:rPr>
              <w:t>0.6</w:t>
            </w:r>
          </w:p>
        </w:tc>
        <w:tc>
          <w:tcPr>
            <w:tcW w:w="990" w:type="dxa"/>
            <w:tcBorders>
              <w:top w:val="single" w:sz="18" w:space="0" w:color="FFFFFF"/>
              <w:bottom w:val="single" w:sz="18" w:space="0" w:color="FFFFFF"/>
            </w:tcBorders>
            <w:shd w:val="clear" w:color="auto" w:fill="auto"/>
            <w:vAlign w:val="bottom"/>
          </w:tcPr>
          <w:p w14:paraId="651D40D8" w14:textId="77777777" w:rsidR="000F32AF" w:rsidRDefault="00E6399C" w:rsidP="00376100">
            <w:pPr>
              <w:pStyle w:val="TableParagraph"/>
              <w:spacing w:before="138" w:line="240" w:lineRule="auto"/>
              <w:ind w:right="34"/>
              <w:rPr>
                <w:sz w:val="24"/>
              </w:rPr>
            </w:pPr>
            <w:r>
              <w:rPr>
                <w:spacing w:val="-5"/>
                <w:sz w:val="24"/>
              </w:rPr>
              <w:t>0.1</w:t>
            </w:r>
          </w:p>
        </w:tc>
        <w:tc>
          <w:tcPr>
            <w:tcW w:w="1080" w:type="dxa"/>
            <w:tcBorders>
              <w:top w:val="single" w:sz="18" w:space="0" w:color="FFFFFF"/>
              <w:bottom w:val="single" w:sz="18" w:space="0" w:color="FFFFFF"/>
            </w:tcBorders>
            <w:shd w:val="clear" w:color="auto" w:fill="auto"/>
            <w:vAlign w:val="bottom"/>
          </w:tcPr>
          <w:p w14:paraId="2E4D9A40" w14:textId="77777777" w:rsidR="000F32AF" w:rsidRDefault="00E6399C" w:rsidP="00376100">
            <w:pPr>
              <w:pStyle w:val="TableParagraph"/>
              <w:spacing w:before="138" w:line="240" w:lineRule="auto"/>
              <w:ind w:left="64" w:right="90"/>
              <w:rPr>
                <w:sz w:val="24"/>
              </w:rPr>
            </w:pPr>
            <w:r>
              <w:rPr>
                <w:spacing w:val="-5"/>
                <w:sz w:val="24"/>
              </w:rPr>
              <w:t>0.1</w:t>
            </w:r>
          </w:p>
        </w:tc>
        <w:tc>
          <w:tcPr>
            <w:tcW w:w="1199" w:type="dxa"/>
            <w:tcBorders>
              <w:top w:val="single" w:sz="18" w:space="0" w:color="FFFFFF"/>
              <w:bottom w:val="single" w:sz="18" w:space="0" w:color="FFFFFF"/>
            </w:tcBorders>
            <w:shd w:val="clear" w:color="auto" w:fill="auto"/>
            <w:vAlign w:val="bottom"/>
          </w:tcPr>
          <w:p w14:paraId="722365C9" w14:textId="77777777" w:rsidR="000F32AF" w:rsidRDefault="00E6399C" w:rsidP="00376100">
            <w:pPr>
              <w:pStyle w:val="TableParagraph"/>
              <w:spacing w:before="138" w:line="240" w:lineRule="auto"/>
              <w:ind w:right="2"/>
              <w:rPr>
                <w:sz w:val="24"/>
              </w:rPr>
            </w:pPr>
            <w:r>
              <w:rPr>
                <w:spacing w:val="-10"/>
                <w:sz w:val="24"/>
              </w:rPr>
              <w:t>6</w:t>
            </w:r>
          </w:p>
        </w:tc>
        <w:tc>
          <w:tcPr>
            <w:tcW w:w="990" w:type="dxa"/>
            <w:tcBorders>
              <w:top w:val="single" w:sz="18" w:space="0" w:color="FFFFFF"/>
              <w:bottom w:val="single" w:sz="18" w:space="0" w:color="FFFFFF"/>
            </w:tcBorders>
            <w:shd w:val="clear" w:color="auto" w:fill="auto"/>
            <w:vAlign w:val="bottom"/>
          </w:tcPr>
          <w:p w14:paraId="5304B65F" w14:textId="77777777" w:rsidR="000F32AF" w:rsidRDefault="00E6399C" w:rsidP="00376100">
            <w:pPr>
              <w:pStyle w:val="TableParagraph"/>
              <w:spacing w:before="138" w:line="240" w:lineRule="auto"/>
              <w:ind w:left="34"/>
              <w:rPr>
                <w:sz w:val="24"/>
              </w:rPr>
            </w:pPr>
            <w:r>
              <w:rPr>
                <w:spacing w:val="-5"/>
                <w:sz w:val="24"/>
              </w:rPr>
              <w:t>6.5</w:t>
            </w:r>
          </w:p>
        </w:tc>
        <w:tc>
          <w:tcPr>
            <w:tcW w:w="1260" w:type="dxa"/>
            <w:tcBorders>
              <w:top w:val="single" w:sz="18" w:space="0" w:color="FFFFFF"/>
              <w:bottom w:val="single" w:sz="18" w:space="0" w:color="FFFFFF"/>
            </w:tcBorders>
            <w:shd w:val="clear" w:color="auto" w:fill="auto"/>
            <w:vAlign w:val="bottom"/>
          </w:tcPr>
          <w:p w14:paraId="6CFE2A17" w14:textId="6DB95F42" w:rsidR="000F32AF" w:rsidRDefault="00E6399C" w:rsidP="00376100">
            <w:pPr>
              <w:pStyle w:val="TableParagraph"/>
              <w:spacing w:line="275" w:lineRule="exact"/>
              <w:ind w:left="13" w:right="1"/>
              <w:rPr>
                <w:sz w:val="24"/>
              </w:rPr>
            </w:pPr>
            <w:r>
              <w:rPr>
                <w:spacing w:val="-2"/>
                <w:sz w:val="24"/>
              </w:rPr>
              <w:t>100.0</w:t>
            </w:r>
            <w:r w:rsidR="0011460F">
              <w:rPr>
                <w:spacing w:val="-2"/>
                <w:sz w:val="24"/>
              </w:rPr>
              <w:t xml:space="preserve"> </w:t>
            </w:r>
            <w:r>
              <w:rPr>
                <w:spacing w:val="-5"/>
                <w:sz w:val="24"/>
              </w:rPr>
              <w:t>(6)</w:t>
            </w:r>
          </w:p>
        </w:tc>
      </w:tr>
      <w:tr w:rsidR="0011460F" w14:paraId="57A5C9B4" w14:textId="77777777" w:rsidTr="00E6399C">
        <w:trPr>
          <w:trHeight w:val="432"/>
        </w:trPr>
        <w:tc>
          <w:tcPr>
            <w:tcW w:w="1791" w:type="dxa"/>
            <w:tcBorders>
              <w:top w:val="single" w:sz="18" w:space="0" w:color="FFFFFF"/>
              <w:bottom w:val="single" w:sz="18" w:space="0" w:color="FFFFFF"/>
            </w:tcBorders>
            <w:shd w:val="clear" w:color="auto" w:fill="auto"/>
            <w:vAlign w:val="bottom"/>
          </w:tcPr>
          <w:p w14:paraId="6A855E26" w14:textId="77777777" w:rsidR="000F32AF" w:rsidRDefault="00E6399C" w:rsidP="00376100">
            <w:pPr>
              <w:pStyle w:val="TableParagraph"/>
              <w:spacing w:line="276" w:lineRule="exact"/>
              <w:ind w:left="14" w:right="28"/>
              <w:jc w:val="left"/>
              <w:rPr>
                <w:sz w:val="24"/>
              </w:rPr>
            </w:pPr>
            <w:r>
              <w:rPr>
                <w:spacing w:val="-4"/>
                <w:sz w:val="24"/>
              </w:rPr>
              <w:t xml:space="preserve">Lake </w:t>
            </w:r>
            <w:r>
              <w:rPr>
                <w:spacing w:val="-2"/>
                <w:sz w:val="24"/>
              </w:rPr>
              <w:t>chubsucker</w:t>
            </w:r>
          </w:p>
        </w:tc>
        <w:tc>
          <w:tcPr>
            <w:tcW w:w="981" w:type="dxa"/>
            <w:tcBorders>
              <w:top w:val="single" w:sz="18" w:space="0" w:color="FFFFFF"/>
              <w:bottom w:val="single" w:sz="18" w:space="0" w:color="FFFFFF"/>
            </w:tcBorders>
            <w:shd w:val="clear" w:color="auto" w:fill="auto"/>
            <w:vAlign w:val="bottom"/>
          </w:tcPr>
          <w:p w14:paraId="1979CD85" w14:textId="77777777" w:rsidR="000F32AF" w:rsidRDefault="00E6399C" w:rsidP="00376100">
            <w:pPr>
              <w:pStyle w:val="TableParagraph"/>
              <w:spacing w:before="138" w:line="240" w:lineRule="auto"/>
              <w:ind w:left="26"/>
              <w:rPr>
                <w:sz w:val="24"/>
              </w:rPr>
            </w:pPr>
            <w:r>
              <w:rPr>
                <w:spacing w:val="-10"/>
                <w:sz w:val="24"/>
              </w:rPr>
              <w:t>1</w:t>
            </w:r>
          </w:p>
        </w:tc>
        <w:tc>
          <w:tcPr>
            <w:tcW w:w="1080" w:type="dxa"/>
            <w:tcBorders>
              <w:top w:val="single" w:sz="18" w:space="0" w:color="FFFFFF"/>
              <w:bottom w:val="single" w:sz="18" w:space="0" w:color="FFFFFF"/>
            </w:tcBorders>
            <w:shd w:val="clear" w:color="auto" w:fill="auto"/>
            <w:vAlign w:val="bottom"/>
          </w:tcPr>
          <w:p w14:paraId="70CE2880" w14:textId="77777777" w:rsidR="000F32AF" w:rsidRDefault="00E6399C" w:rsidP="00376100">
            <w:pPr>
              <w:pStyle w:val="TableParagraph"/>
              <w:spacing w:before="138" w:line="240" w:lineRule="auto"/>
              <w:ind w:right="12"/>
              <w:rPr>
                <w:sz w:val="24"/>
              </w:rPr>
            </w:pPr>
            <w:r>
              <w:rPr>
                <w:spacing w:val="-5"/>
                <w:sz w:val="24"/>
              </w:rPr>
              <w:t>0.6</w:t>
            </w:r>
          </w:p>
        </w:tc>
        <w:tc>
          <w:tcPr>
            <w:tcW w:w="990" w:type="dxa"/>
            <w:tcBorders>
              <w:top w:val="single" w:sz="18" w:space="0" w:color="FFFFFF"/>
              <w:bottom w:val="single" w:sz="18" w:space="0" w:color="FFFFFF"/>
            </w:tcBorders>
            <w:shd w:val="clear" w:color="auto" w:fill="auto"/>
            <w:vAlign w:val="bottom"/>
          </w:tcPr>
          <w:p w14:paraId="2FF4B7C1" w14:textId="77777777" w:rsidR="000F32AF" w:rsidRDefault="00E6399C" w:rsidP="00376100">
            <w:pPr>
              <w:pStyle w:val="TableParagraph"/>
              <w:spacing w:before="138" w:line="240" w:lineRule="auto"/>
              <w:ind w:right="34"/>
              <w:rPr>
                <w:sz w:val="24"/>
              </w:rPr>
            </w:pPr>
            <w:r>
              <w:rPr>
                <w:spacing w:val="-5"/>
                <w:sz w:val="24"/>
              </w:rPr>
              <w:t>0.2</w:t>
            </w:r>
          </w:p>
        </w:tc>
        <w:tc>
          <w:tcPr>
            <w:tcW w:w="1080" w:type="dxa"/>
            <w:tcBorders>
              <w:top w:val="single" w:sz="18" w:space="0" w:color="FFFFFF"/>
              <w:bottom w:val="single" w:sz="18" w:space="0" w:color="FFFFFF"/>
            </w:tcBorders>
            <w:shd w:val="clear" w:color="auto" w:fill="auto"/>
            <w:vAlign w:val="bottom"/>
          </w:tcPr>
          <w:p w14:paraId="5A3A2753" w14:textId="77777777" w:rsidR="000F32AF" w:rsidRDefault="00E6399C" w:rsidP="00376100">
            <w:pPr>
              <w:pStyle w:val="TableParagraph"/>
              <w:spacing w:before="138" w:line="240" w:lineRule="auto"/>
              <w:ind w:left="64" w:right="90"/>
              <w:rPr>
                <w:sz w:val="24"/>
              </w:rPr>
            </w:pPr>
            <w:r>
              <w:rPr>
                <w:spacing w:val="-5"/>
                <w:sz w:val="24"/>
              </w:rPr>
              <w:t>0.2</w:t>
            </w:r>
          </w:p>
        </w:tc>
        <w:tc>
          <w:tcPr>
            <w:tcW w:w="1199" w:type="dxa"/>
            <w:tcBorders>
              <w:top w:val="single" w:sz="18" w:space="0" w:color="FFFFFF"/>
              <w:bottom w:val="single" w:sz="18" w:space="0" w:color="FFFFFF"/>
            </w:tcBorders>
            <w:shd w:val="clear" w:color="auto" w:fill="auto"/>
            <w:vAlign w:val="bottom"/>
          </w:tcPr>
          <w:p w14:paraId="04038E8C" w14:textId="77777777" w:rsidR="000F32AF" w:rsidRDefault="00E6399C" w:rsidP="00376100">
            <w:pPr>
              <w:pStyle w:val="TableParagraph"/>
              <w:spacing w:before="138" w:line="240" w:lineRule="auto"/>
              <w:ind w:right="2"/>
              <w:rPr>
                <w:sz w:val="24"/>
              </w:rPr>
            </w:pPr>
            <w:r>
              <w:rPr>
                <w:spacing w:val="-10"/>
                <w:sz w:val="24"/>
              </w:rPr>
              <w:t>8</w:t>
            </w:r>
          </w:p>
        </w:tc>
        <w:tc>
          <w:tcPr>
            <w:tcW w:w="990" w:type="dxa"/>
            <w:tcBorders>
              <w:top w:val="single" w:sz="18" w:space="0" w:color="FFFFFF"/>
              <w:bottom w:val="single" w:sz="18" w:space="0" w:color="FFFFFF"/>
            </w:tcBorders>
            <w:shd w:val="clear" w:color="auto" w:fill="auto"/>
            <w:vAlign w:val="bottom"/>
          </w:tcPr>
          <w:p w14:paraId="178039D9" w14:textId="77777777" w:rsidR="000F32AF" w:rsidRDefault="00E6399C" w:rsidP="00376100">
            <w:pPr>
              <w:pStyle w:val="TableParagraph"/>
              <w:spacing w:before="138" w:line="240" w:lineRule="auto"/>
              <w:ind w:left="34"/>
              <w:rPr>
                <w:sz w:val="24"/>
              </w:rPr>
            </w:pPr>
            <w:r>
              <w:rPr>
                <w:spacing w:val="-5"/>
                <w:sz w:val="24"/>
              </w:rPr>
              <w:t>8.5</w:t>
            </w:r>
          </w:p>
        </w:tc>
        <w:tc>
          <w:tcPr>
            <w:tcW w:w="1260" w:type="dxa"/>
            <w:tcBorders>
              <w:top w:val="single" w:sz="18" w:space="0" w:color="FFFFFF"/>
              <w:bottom w:val="single" w:sz="18" w:space="0" w:color="FFFFFF"/>
            </w:tcBorders>
            <w:shd w:val="clear" w:color="auto" w:fill="auto"/>
            <w:vAlign w:val="bottom"/>
          </w:tcPr>
          <w:p w14:paraId="2D37FB05" w14:textId="77777777" w:rsidR="000F32AF" w:rsidRDefault="00E6399C" w:rsidP="00376100">
            <w:pPr>
              <w:pStyle w:val="TableParagraph"/>
              <w:spacing w:before="138" w:line="240" w:lineRule="auto"/>
              <w:ind w:left="13"/>
              <w:rPr>
                <w:sz w:val="24"/>
              </w:rPr>
            </w:pPr>
            <w:r>
              <w:rPr>
                <w:spacing w:val="-10"/>
                <w:sz w:val="24"/>
              </w:rPr>
              <w:t>-</w:t>
            </w:r>
          </w:p>
        </w:tc>
      </w:tr>
      <w:tr w:rsidR="0011460F" w14:paraId="58F66B9C" w14:textId="77777777" w:rsidTr="00E6399C">
        <w:trPr>
          <w:trHeight w:val="432"/>
        </w:trPr>
        <w:tc>
          <w:tcPr>
            <w:tcW w:w="1791" w:type="dxa"/>
            <w:tcBorders>
              <w:top w:val="single" w:sz="18" w:space="0" w:color="FFFFFF"/>
              <w:bottom w:val="single" w:sz="4" w:space="0" w:color="auto"/>
            </w:tcBorders>
            <w:shd w:val="clear" w:color="auto" w:fill="auto"/>
            <w:vAlign w:val="bottom"/>
          </w:tcPr>
          <w:p w14:paraId="0E37E4E5" w14:textId="77777777" w:rsidR="000F32AF" w:rsidRDefault="00E6399C" w:rsidP="00376100">
            <w:pPr>
              <w:pStyle w:val="TableParagraph"/>
              <w:spacing w:line="271" w:lineRule="exact"/>
              <w:ind w:left="14"/>
              <w:jc w:val="left"/>
              <w:rPr>
                <w:sz w:val="24"/>
              </w:rPr>
            </w:pPr>
            <w:r>
              <w:rPr>
                <w:sz w:val="24"/>
              </w:rPr>
              <w:t>Spotted</w:t>
            </w:r>
            <w:r>
              <w:rPr>
                <w:spacing w:val="-1"/>
                <w:sz w:val="24"/>
              </w:rPr>
              <w:t xml:space="preserve"> </w:t>
            </w:r>
            <w:r>
              <w:rPr>
                <w:spacing w:val="-5"/>
                <w:sz w:val="24"/>
              </w:rPr>
              <w:t>gar</w:t>
            </w:r>
          </w:p>
        </w:tc>
        <w:tc>
          <w:tcPr>
            <w:tcW w:w="981" w:type="dxa"/>
            <w:tcBorders>
              <w:top w:val="single" w:sz="18" w:space="0" w:color="FFFFFF"/>
              <w:bottom w:val="single" w:sz="4" w:space="0" w:color="auto"/>
            </w:tcBorders>
            <w:shd w:val="clear" w:color="auto" w:fill="auto"/>
            <w:vAlign w:val="bottom"/>
          </w:tcPr>
          <w:p w14:paraId="1154EB41" w14:textId="77777777" w:rsidR="000F32AF" w:rsidRDefault="00E6399C" w:rsidP="00376100">
            <w:pPr>
              <w:pStyle w:val="TableParagraph"/>
              <w:spacing w:line="271" w:lineRule="exact"/>
              <w:ind w:left="26"/>
              <w:rPr>
                <w:sz w:val="24"/>
              </w:rPr>
            </w:pPr>
            <w:r>
              <w:rPr>
                <w:spacing w:val="-10"/>
                <w:sz w:val="24"/>
              </w:rPr>
              <w:t>1</w:t>
            </w:r>
          </w:p>
        </w:tc>
        <w:tc>
          <w:tcPr>
            <w:tcW w:w="1080" w:type="dxa"/>
            <w:tcBorders>
              <w:top w:val="single" w:sz="18" w:space="0" w:color="FFFFFF"/>
              <w:bottom w:val="single" w:sz="4" w:space="0" w:color="auto"/>
            </w:tcBorders>
            <w:shd w:val="clear" w:color="auto" w:fill="auto"/>
            <w:vAlign w:val="bottom"/>
          </w:tcPr>
          <w:p w14:paraId="01D1C9B9" w14:textId="77777777" w:rsidR="000F32AF" w:rsidRDefault="00E6399C" w:rsidP="00376100">
            <w:pPr>
              <w:pStyle w:val="TableParagraph"/>
              <w:spacing w:line="271" w:lineRule="exact"/>
              <w:ind w:right="12"/>
              <w:rPr>
                <w:sz w:val="24"/>
              </w:rPr>
            </w:pPr>
            <w:r>
              <w:rPr>
                <w:spacing w:val="-5"/>
                <w:sz w:val="24"/>
              </w:rPr>
              <w:t>0.6</w:t>
            </w:r>
          </w:p>
        </w:tc>
        <w:tc>
          <w:tcPr>
            <w:tcW w:w="990" w:type="dxa"/>
            <w:tcBorders>
              <w:top w:val="single" w:sz="18" w:space="0" w:color="FFFFFF"/>
              <w:bottom w:val="single" w:sz="4" w:space="0" w:color="auto"/>
            </w:tcBorders>
            <w:shd w:val="clear" w:color="auto" w:fill="auto"/>
            <w:vAlign w:val="bottom"/>
          </w:tcPr>
          <w:p w14:paraId="68347F05" w14:textId="77777777" w:rsidR="000F32AF" w:rsidRDefault="00E6399C" w:rsidP="00376100">
            <w:pPr>
              <w:pStyle w:val="TableParagraph"/>
              <w:spacing w:line="271" w:lineRule="exact"/>
              <w:ind w:right="34"/>
              <w:rPr>
                <w:sz w:val="24"/>
              </w:rPr>
            </w:pPr>
            <w:r>
              <w:rPr>
                <w:spacing w:val="-5"/>
                <w:sz w:val="24"/>
              </w:rPr>
              <w:t>1.6</w:t>
            </w:r>
          </w:p>
        </w:tc>
        <w:tc>
          <w:tcPr>
            <w:tcW w:w="1080" w:type="dxa"/>
            <w:tcBorders>
              <w:top w:val="single" w:sz="18" w:space="0" w:color="FFFFFF"/>
              <w:bottom w:val="single" w:sz="4" w:space="0" w:color="auto"/>
            </w:tcBorders>
            <w:shd w:val="clear" w:color="auto" w:fill="auto"/>
            <w:vAlign w:val="bottom"/>
          </w:tcPr>
          <w:p w14:paraId="40F9C13B" w14:textId="77777777" w:rsidR="000F32AF" w:rsidRDefault="00E6399C" w:rsidP="00376100">
            <w:pPr>
              <w:pStyle w:val="TableParagraph"/>
              <w:spacing w:line="271" w:lineRule="exact"/>
              <w:ind w:left="64" w:right="90"/>
              <w:rPr>
                <w:sz w:val="24"/>
              </w:rPr>
            </w:pPr>
            <w:r>
              <w:rPr>
                <w:spacing w:val="-5"/>
                <w:sz w:val="24"/>
              </w:rPr>
              <w:t>1.4</w:t>
            </w:r>
          </w:p>
        </w:tc>
        <w:tc>
          <w:tcPr>
            <w:tcW w:w="1199" w:type="dxa"/>
            <w:tcBorders>
              <w:top w:val="single" w:sz="18" w:space="0" w:color="FFFFFF"/>
              <w:bottom w:val="single" w:sz="4" w:space="0" w:color="auto"/>
            </w:tcBorders>
            <w:shd w:val="clear" w:color="auto" w:fill="auto"/>
            <w:vAlign w:val="bottom"/>
          </w:tcPr>
          <w:p w14:paraId="4876B9D1" w14:textId="77777777" w:rsidR="000F32AF" w:rsidRDefault="00E6399C" w:rsidP="00376100">
            <w:pPr>
              <w:pStyle w:val="TableParagraph"/>
              <w:spacing w:line="271" w:lineRule="exact"/>
              <w:ind w:right="2"/>
              <w:rPr>
                <w:sz w:val="24"/>
              </w:rPr>
            </w:pPr>
            <w:r>
              <w:rPr>
                <w:spacing w:val="-5"/>
                <w:sz w:val="24"/>
              </w:rPr>
              <w:t>22</w:t>
            </w:r>
          </w:p>
        </w:tc>
        <w:tc>
          <w:tcPr>
            <w:tcW w:w="990" w:type="dxa"/>
            <w:tcBorders>
              <w:top w:val="single" w:sz="18" w:space="0" w:color="FFFFFF"/>
              <w:bottom w:val="single" w:sz="4" w:space="0" w:color="auto"/>
            </w:tcBorders>
            <w:shd w:val="clear" w:color="auto" w:fill="auto"/>
            <w:vAlign w:val="bottom"/>
          </w:tcPr>
          <w:p w14:paraId="0DC36869" w14:textId="77777777" w:rsidR="000F32AF" w:rsidRDefault="00E6399C" w:rsidP="00376100">
            <w:pPr>
              <w:pStyle w:val="TableParagraph"/>
              <w:spacing w:line="271" w:lineRule="exact"/>
              <w:ind w:left="34"/>
              <w:rPr>
                <w:sz w:val="24"/>
              </w:rPr>
            </w:pPr>
            <w:r>
              <w:rPr>
                <w:spacing w:val="-4"/>
                <w:sz w:val="24"/>
              </w:rPr>
              <w:t>22.5</w:t>
            </w:r>
          </w:p>
        </w:tc>
        <w:tc>
          <w:tcPr>
            <w:tcW w:w="1260" w:type="dxa"/>
            <w:tcBorders>
              <w:top w:val="single" w:sz="18" w:space="0" w:color="FFFFFF"/>
              <w:bottom w:val="single" w:sz="4" w:space="0" w:color="auto"/>
            </w:tcBorders>
            <w:shd w:val="clear" w:color="auto" w:fill="auto"/>
            <w:vAlign w:val="bottom"/>
          </w:tcPr>
          <w:p w14:paraId="1C8943B0" w14:textId="77777777" w:rsidR="000F32AF" w:rsidRDefault="00E6399C" w:rsidP="00376100">
            <w:pPr>
              <w:pStyle w:val="TableParagraph"/>
              <w:spacing w:line="271" w:lineRule="exact"/>
              <w:ind w:left="13"/>
              <w:rPr>
                <w:sz w:val="24"/>
              </w:rPr>
            </w:pPr>
            <w:r>
              <w:rPr>
                <w:spacing w:val="-10"/>
                <w:sz w:val="24"/>
              </w:rPr>
              <w:t>-</w:t>
            </w:r>
          </w:p>
        </w:tc>
      </w:tr>
      <w:tr w:rsidR="0011460F" w14:paraId="3B8F1927" w14:textId="77777777" w:rsidTr="00E6399C">
        <w:trPr>
          <w:trHeight w:val="297"/>
        </w:trPr>
        <w:tc>
          <w:tcPr>
            <w:tcW w:w="1791" w:type="dxa"/>
            <w:tcBorders>
              <w:top w:val="single" w:sz="4" w:space="0" w:color="auto"/>
              <w:bottom w:val="single" w:sz="4" w:space="0" w:color="auto"/>
            </w:tcBorders>
            <w:shd w:val="clear" w:color="auto" w:fill="auto"/>
          </w:tcPr>
          <w:p w14:paraId="008B341D" w14:textId="77777777" w:rsidR="000F32AF" w:rsidRPr="0011460F" w:rsidRDefault="00E6399C" w:rsidP="0011460F">
            <w:pPr>
              <w:pStyle w:val="TableParagraph"/>
              <w:spacing w:line="275" w:lineRule="exact"/>
              <w:ind w:left="14"/>
              <w:jc w:val="left"/>
              <w:rPr>
                <w:b/>
                <w:bCs/>
                <w:sz w:val="24"/>
              </w:rPr>
            </w:pPr>
            <w:r w:rsidRPr="0011460F">
              <w:rPr>
                <w:b/>
                <w:bCs/>
                <w:spacing w:val="-4"/>
                <w:sz w:val="24"/>
              </w:rPr>
              <w:t>Total</w:t>
            </w:r>
          </w:p>
        </w:tc>
        <w:tc>
          <w:tcPr>
            <w:tcW w:w="981" w:type="dxa"/>
            <w:tcBorders>
              <w:top w:val="single" w:sz="4" w:space="0" w:color="auto"/>
              <w:bottom w:val="single" w:sz="4" w:space="0" w:color="auto"/>
            </w:tcBorders>
            <w:shd w:val="clear" w:color="auto" w:fill="auto"/>
          </w:tcPr>
          <w:p w14:paraId="775AFA59" w14:textId="77777777" w:rsidR="000F32AF" w:rsidRDefault="00E6399C">
            <w:pPr>
              <w:pStyle w:val="TableParagraph"/>
              <w:spacing w:line="275" w:lineRule="exact"/>
              <w:ind w:left="26"/>
              <w:rPr>
                <w:sz w:val="24"/>
              </w:rPr>
            </w:pPr>
            <w:r>
              <w:rPr>
                <w:spacing w:val="-5"/>
                <w:sz w:val="24"/>
              </w:rPr>
              <w:t>167</w:t>
            </w:r>
          </w:p>
        </w:tc>
        <w:tc>
          <w:tcPr>
            <w:tcW w:w="1080" w:type="dxa"/>
            <w:tcBorders>
              <w:top w:val="single" w:sz="4" w:space="0" w:color="auto"/>
              <w:bottom w:val="single" w:sz="4" w:space="0" w:color="auto"/>
            </w:tcBorders>
            <w:shd w:val="clear" w:color="auto" w:fill="auto"/>
          </w:tcPr>
          <w:p w14:paraId="784322EA" w14:textId="77777777" w:rsidR="000F32AF" w:rsidRDefault="00E6399C">
            <w:pPr>
              <w:pStyle w:val="TableParagraph"/>
              <w:spacing w:line="275" w:lineRule="exact"/>
              <w:ind w:right="12"/>
              <w:rPr>
                <w:sz w:val="24"/>
              </w:rPr>
            </w:pPr>
            <w:r>
              <w:rPr>
                <w:spacing w:val="-2"/>
                <w:sz w:val="24"/>
              </w:rPr>
              <w:t>100.0</w:t>
            </w:r>
          </w:p>
        </w:tc>
        <w:tc>
          <w:tcPr>
            <w:tcW w:w="990" w:type="dxa"/>
            <w:tcBorders>
              <w:top w:val="single" w:sz="4" w:space="0" w:color="auto"/>
              <w:bottom w:val="single" w:sz="4" w:space="0" w:color="auto"/>
            </w:tcBorders>
            <w:shd w:val="clear" w:color="auto" w:fill="auto"/>
          </w:tcPr>
          <w:p w14:paraId="429F56AE" w14:textId="77777777" w:rsidR="000F32AF" w:rsidRDefault="00E6399C">
            <w:pPr>
              <w:pStyle w:val="TableParagraph"/>
              <w:spacing w:line="275" w:lineRule="exact"/>
              <w:ind w:right="34"/>
              <w:rPr>
                <w:sz w:val="24"/>
              </w:rPr>
            </w:pPr>
            <w:r>
              <w:rPr>
                <w:spacing w:val="-2"/>
                <w:sz w:val="24"/>
              </w:rPr>
              <w:t>111.8</w:t>
            </w:r>
          </w:p>
        </w:tc>
        <w:tc>
          <w:tcPr>
            <w:tcW w:w="1080" w:type="dxa"/>
            <w:tcBorders>
              <w:top w:val="single" w:sz="4" w:space="0" w:color="auto"/>
              <w:bottom w:val="single" w:sz="4" w:space="0" w:color="auto"/>
            </w:tcBorders>
            <w:shd w:val="clear" w:color="auto" w:fill="auto"/>
          </w:tcPr>
          <w:p w14:paraId="75CD2BCC" w14:textId="77777777" w:rsidR="000F32AF" w:rsidRDefault="00E6399C">
            <w:pPr>
              <w:pStyle w:val="TableParagraph"/>
              <w:spacing w:line="275" w:lineRule="exact"/>
              <w:ind w:left="64" w:right="90"/>
              <w:rPr>
                <w:sz w:val="24"/>
              </w:rPr>
            </w:pPr>
            <w:r>
              <w:rPr>
                <w:spacing w:val="-2"/>
                <w:sz w:val="24"/>
              </w:rPr>
              <w:t>100.0</w:t>
            </w:r>
          </w:p>
        </w:tc>
        <w:tc>
          <w:tcPr>
            <w:tcW w:w="1199" w:type="dxa"/>
            <w:tcBorders>
              <w:top w:val="single" w:sz="4" w:space="0" w:color="auto"/>
              <w:bottom w:val="single" w:sz="4" w:space="0" w:color="auto"/>
            </w:tcBorders>
            <w:shd w:val="clear" w:color="auto" w:fill="auto"/>
          </w:tcPr>
          <w:p w14:paraId="5B16221A" w14:textId="77777777" w:rsidR="000F32AF" w:rsidRDefault="000F32AF">
            <w:pPr>
              <w:pStyle w:val="TableParagraph"/>
              <w:spacing w:line="240" w:lineRule="auto"/>
              <w:jc w:val="left"/>
            </w:pPr>
          </w:p>
        </w:tc>
        <w:tc>
          <w:tcPr>
            <w:tcW w:w="990" w:type="dxa"/>
            <w:tcBorders>
              <w:top w:val="single" w:sz="4" w:space="0" w:color="auto"/>
              <w:bottom w:val="single" w:sz="4" w:space="0" w:color="auto"/>
            </w:tcBorders>
            <w:shd w:val="clear" w:color="auto" w:fill="auto"/>
          </w:tcPr>
          <w:p w14:paraId="7B2715FC" w14:textId="77777777" w:rsidR="000F32AF" w:rsidRDefault="000F32AF">
            <w:pPr>
              <w:pStyle w:val="TableParagraph"/>
              <w:spacing w:line="240" w:lineRule="auto"/>
              <w:jc w:val="left"/>
            </w:pPr>
          </w:p>
        </w:tc>
        <w:tc>
          <w:tcPr>
            <w:tcW w:w="1260" w:type="dxa"/>
            <w:tcBorders>
              <w:top w:val="single" w:sz="4" w:space="0" w:color="auto"/>
              <w:bottom w:val="single" w:sz="4" w:space="0" w:color="auto"/>
            </w:tcBorders>
            <w:shd w:val="clear" w:color="auto" w:fill="auto"/>
          </w:tcPr>
          <w:p w14:paraId="25835CE2" w14:textId="77777777" w:rsidR="000F32AF" w:rsidRDefault="000F32AF">
            <w:pPr>
              <w:pStyle w:val="TableParagraph"/>
              <w:spacing w:line="240" w:lineRule="auto"/>
              <w:jc w:val="left"/>
            </w:pPr>
          </w:p>
        </w:tc>
      </w:tr>
    </w:tbl>
    <w:p w14:paraId="7BC4B8D8" w14:textId="77777777" w:rsidR="000F32AF" w:rsidRPr="0011460F" w:rsidRDefault="00E6399C">
      <w:pPr>
        <w:pStyle w:val="BodyText"/>
        <w:spacing w:before="34"/>
        <w:ind w:right="414"/>
        <w:rPr>
          <w:sz w:val="22"/>
          <w:szCs w:val="22"/>
        </w:rPr>
      </w:pPr>
      <w:r w:rsidRPr="0011460F">
        <w:rPr>
          <w:sz w:val="22"/>
          <w:szCs w:val="22"/>
          <w:vertAlign w:val="superscript"/>
        </w:rPr>
        <w:t>1</w:t>
      </w:r>
      <w:r w:rsidRPr="0011460F">
        <w:rPr>
          <w:sz w:val="22"/>
          <w:szCs w:val="22"/>
        </w:rPr>
        <w:t>Note</w:t>
      </w:r>
      <w:r w:rsidRPr="0011460F">
        <w:rPr>
          <w:spacing w:val="-1"/>
          <w:sz w:val="22"/>
          <w:szCs w:val="22"/>
        </w:rPr>
        <w:t xml:space="preserve"> </w:t>
      </w:r>
      <w:r w:rsidRPr="0011460F">
        <w:rPr>
          <w:sz w:val="22"/>
          <w:szCs w:val="22"/>
        </w:rPr>
        <w:t>some</w:t>
      </w:r>
      <w:r w:rsidRPr="0011460F">
        <w:rPr>
          <w:spacing w:val="-6"/>
          <w:sz w:val="22"/>
          <w:szCs w:val="22"/>
        </w:rPr>
        <w:t xml:space="preserve"> </w:t>
      </w:r>
      <w:r w:rsidRPr="0011460F">
        <w:rPr>
          <w:sz w:val="22"/>
          <w:szCs w:val="22"/>
        </w:rPr>
        <w:t>fish</w:t>
      </w:r>
      <w:r w:rsidRPr="0011460F">
        <w:rPr>
          <w:spacing w:val="-1"/>
          <w:sz w:val="22"/>
          <w:szCs w:val="22"/>
        </w:rPr>
        <w:t xml:space="preserve"> </w:t>
      </w:r>
      <w:r w:rsidRPr="0011460F">
        <w:rPr>
          <w:sz w:val="22"/>
          <w:szCs w:val="22"/>
        </w:rPr>
        <w:t>were</w:t>
      </w:r>
      <w:r w:rsidRPr="0011460F">
        <w:rPr>
          <w:spacing w:val="-3"/>
          <w:sz w:val="22"/>
          <w:szCs w:val="22"/>
        </w:rPr>
        <w:t xml:space="preserve"> </w:t>
      </w:r>
      <w:r w:rsidRPr="0011460F">
        <w:rPr>
          <w:sz w:val="22"/>
          <w:szCs w:val="22"/>
        </w:rPr>
        <w:t>measured</w:t>
      </w:r>
      <w:r w:rsidRPr="0011460F">
        <w:rPr>
          <w:spacing w:val="-3"/>
          <w:sz w:val="22"/>
          <w:szCs w:val="22"/>
        </w:rPr>
        <w:t xml:space="preserve"> </w:t>
      </w:r>
      <w:r w:rsidRPr="0011460F">
        <w:rPr>
          <w:sz w:val="22"/>
          <w:szCs w:val="22"/>
        </w:rPr>
        <w:t>to</w:t>
      </w:r>
      <w:r w:rsidRPr="0011460F">
        <w:rPr>
          <w:spacing w:val="-3"/>
          <w:sz w:val="22"/>
          <w:szCs w:val="22"/>
        </w:rPr>
        <w:t xml:space="preserve"> </w:t>
      </w:r>
      <w:r w:rsidRPr="0011460F">
        <w:rPr>
          <w:sz w:val="22"/>
          <w:szCs w:val="22"/>
        </w:rPr>
        <w:t>0.1</w:t>
      </w:r>
      <w:r w:rsidRPr="0011460F">
        <w:rPr>
          <w:spacing w:val="-3"/>
          <w:sz w:val="22"/>
          <w:szCs w:val="22"/>
        </w:rPr>
        <w:t xml:space="preserve"> </w:t>
      </w:r>
      <w:r w:rsidRPr="0011460F">
        <w:rPr>
          <w:sz w:val="22"/>
          <w:szCs w:val="22"/>
        </w:rPr>
        <w:t>inch,</w:t>
      </w:r>
      <w:r w:rsidRPr="0011460F">
        <w:rPr>
          <w:spacing w:val="-4"/>
          <w:sz w:val="22"/>
          <w:szCs w:val="22"/>
        </w:rPr>
        <w:t xml:space="preserve"> </w:t>
      </w:r>
      <w:r w:rsidRPr="0011460F">
        <w:rPr>
          <w:sz w:val="22"/>
          <w:szCs w:val="22"/>
        </w:rPr>
        <w:t>others</w:t>
      </w:r>
      <w:r w:rsidRPr="0011460F">
        <w:rPr>
          <w:spacing w:val="-2"/>
          <w:sz w:val="22"/>
          <w:szCs w:val="22"/>
        </w:rPr>
        <w:t xml:space="preserve"> </w:t>
      </w:r>
      <w:r w:rsidRPr="0011460F">
        <w:rPr>
          <w:sz w:val="22"/>
          <w:szCs w:val="22"/>
        </w:rPr>
        <w:t>to</w:t>
      </w:r>
      <w:r w:rsidRPr="0011460F">
        <w:rPr>
          <w:spacing w:val="-1"/>
          <w:sz w:val="22"/>
          <w:szCs w:val="22"/>
        </w:rPr>
        <w:t xml:space="preserve"> </w:t>
      </w:r>
      <w:r w:rsidRPr="0011460F">
        <w:rPr>
          <w:sz w:val="22"/>
          <w:szCs w:val="22"/>
        </w:rPr>
        <w:t>inch</w:t>
      </w:r>
      <w:r w:rsidRPr="0011460F">
        <w:rPr>
          <w:spacing w:val="-1"/>
          <w:sz w:val="22"/>
          <w:szCs w:val="22"/>
        </w:rPr>
        <w:t xml:space="preserve"> </w:t>
      </w:r>
      <w:r w:rsidRPr="0011460F">
        <w:rPr>
          <w:sz w:val="22"/>
          <w:szCs w:val="22"/>
        </w:rPr>
        <w:t>group:</w:t>
      </w:r>
      <w:r w:rsidRPr="0011460F">
        <w:rPr>
          <w:spacing w:val="-4"/>
          <w:sz w:val="22"/>
          <w:szCs w:val="22"/>
        </w:rPr>
        <w:t xml:space="preserve"> </w:t>
      </w:r>
      <w:r w:rsidRPr="0011460F">
        <w:rPr>
          <w:sz w:val="22"/>
          <w:szCs w:val="22"/>
        </w:rPr>
        <w:t>e.g,.</w:t>
      </w:r>
      <w:r w:rsidRPr="0011460F">
        <w:rPr>
          <w:spacing w:val="-1"/>
          <w:sz w:val="22"/>
          <w:szCs w:val="22"/>
        </w:rPr>
        <w:t xml:space="preserve"> </w:t>
      </w:r>
      <w:r w:rsidRPr="0011460F">
        <w:rPr>
          <w:sz w:val="22"/>
          <w:szCs w:val="22"/>
        </w:rPr>
        <w:t>"5"</w:t>
      </w:r>
      <w:r w:rsidRPr="0011460F">
        <w:rPr>
          <w:spacing w:val="-3"/>
          <w:sz w:val="22"/>
          <w:szCs w:val="22"/>
        </w:rPr>
        <w:t xml:space="preserve"> </w:t>
      </w:r>
      <w:r w:rsidRPr="0011460F">
        <w:rPr>
          <w:sz w:val="22"/>
          <w:szCs w:val="22"/>
        </w:rPr>
        <w:t>=</w:t>
      </w:r>
      <w:r w:rsidRPr="0011460F">
        <w:rPr>
          <w:spacing w:val="-3"/>
          <w:sz w:val="22"/>
          <w:szCs w:val="22"/>
        </w:rPr>
        <w:t xml:space="preserve"> </w:t>
      </w:r>
      <w:r w:rsidRPr="0011460F">
        <w:rPr>
          <w:sz w:val="22"/>
          <w:szCs w:val="22"/>
        </w:rPr>
        <w:t>5.0</w:t>
      </w:r>
      <w:r w:rsidRPr="0011460F">
        <w:rPr>
          <w:spacing w:val="-3"/>
          <w:sz w:val="22"/>
          <w:szCs w:val="22"/>
        </w:rPr>
        <w:t xml:space="preserve"> </w:t>
      </w:r>
      <w:r w:rsidRPr="0011460F">
        <w:rPr>
          <w:sz w:val="22"/>
          <w:szCs w:val="22"/>
        </w:rPr>
        <w:t>to</w:t>
      </w:r>
      <w:r w:rsidRPr="0011460F">
        <w:rPr>
          <w:spacing w:val="-3"/>
          <w:sz w:val="22"/>
          <w:szCs w:val="22"/>
        </w:rPr>
        <w:t xml:space="preserve"> </w:t>
      </w:r>
      <w:r w:rsidRPr="0011460F">
        <w:rPr>
          <w:sz w:val="22"/>
          <w:szCs w:val="22"/>
        </w:rPr>
        <w:t>5.9 inches, "12" = 12.0 to 12.9 inches; etc.</w:t>
      </w:r>
    </w:p>
    <w:p w14:paraId="44F421D7" w14:textId="77777777" w:rsidR="000F32AF" w:rsidRPr="0011460F" w:rsidRDefault="000F32AF">
      <w:pPr>
        <w:pStyle w:val="BodyText"/>
        <w:rPr>
          <w:sz w:val="22"/>
          <w:szCs w:val="22"/>
        </w:rPr>
      </w:pPr>
    </w:p>
    <w:p w14:paraId="64C31A2F" w14:textId="77777777" w:rsidR="000F32AF" w:rsidRPr="0011460F" w:rsidRDefault="00E6399C">
      <w:pPr>
        <w:pStyle w:val="BodyText"/>
        <w:ind w:right="414"/>
        <w:rPr>
          <w:sz w:val="22"/>
          <w:szCs w:val="22"/>
        </w:rPr>
      </w:pPr>
      <w:r w:rsidRPr="0011460F">
        <w:rPr>
          <w:sz w:val="22"/>
          <w:szCs w:val="22"/>
          <w:vertAlign w:val="superscript"/>
        </w:rPr>
        <w:t>2</w:t>
      </w:r>
      <w:r w:rsidRPr="0011460F">
        <w:rPr>
          <w:sz w:val="22"/>
          <w:szCs w:val="22"/>
        </w:rPr>
        <w:t>Percent</w:t>
      </w:r>
      <w:r w:rsidRPr="0011460F">
        <w:rPr>
          <w:spacing w:val="-2"/>
          <w:sz w:val="22"/>
          <w:szCs w:val="22"/>
        </w:rPr>
        <w:t xml:space="preserve"> </w:t>
      </w:r>
      <w:r w:rsidRPr="0011460F">
        <w:rPr>
          <w:sz w:val="22"/>
          <w:szCs w:val="22"/>
        </w:rPr>
        <w:t>legal</w:t>
      </w:r>
      <w:r w:rsidRPr="0011460F">
        <w:rPr>
          <w:spacing w:val="-3"/>
          <w:sz w:val="22"/>
          <w:szCs w:val="22"/>
        </w:rPr>
        <w:t xml:space="preserve"> </w:t>
      </w:r>
      <w:r w:rsidRPr="0011460F">
        <w:rPr>
          <w:sz w:val="22"/>
          <w:szCs w:val="22"/>
        </w:rPr>
        <w:t>size</w:t>
      </w:r>
      <w:r w:rsidRPr="0011460F">
        <w:rPr>
          <w:spacing w:val="-2"/>
          <w:sz w:val="22"/>
          <w:szCs w:val="22"/>
        </w:rPr>
        <w:t xml:space="preserve"> </w:t>
      </w:r>
      <w:r w:rsidRPr="0011460F">
        <w:rPr>
          <w:sz w:val="22"/>
          <w:szCs w:val="22"/>
        </w:rPr>
        <w:t>or</w:t>
      </w:r>
      <w:r w:rsidRPr="0011460F">
        <w:rPr>
          <w:spacing w:val="-4"/>
          <w:sz w:val="22"/>
          <w:szCs w:val="22"/>
        </w:rPr>
        <w:t xml:space="preserve"> </w:t>
      </w:r>
      <w:r w:rsidRPr="0011460F">
        <w:rPr>
          <w:sz w:val="22"/>
          <w:szCs w:val="22"/>
        </w:rPr>
        <w:t>acceptable</w:t>
      </w:r>
      <w:r w:rsidRPr="0011460F">
        <w:rPr>
          <w:spacing w:val="-2"/>
          <w:sz w:val="22"/>
          <w:szCs w:val="22"/>
        </w:rPr>
        <w:t xml:space="preserve"> </w:t>
      </w:r>
      <w:r w:rsidRPr="0011460F">
        <w:rPr>
          <w:sz w:val="22"/>
          <w:szCs w:val="22"/>
        </w:rPr>
        <w:t>size</w:t>
      </w:r>
      <w:r w:rsidRPr="0011460F">
        <w:rPr>
          <w:spacing w:val="-4"/>
          <w:sz w:val="22"/>
          <w:szCs w:val="22"/>
        </w:rPr>
        <w:t xml:space="preserve"> </w:t>
      </w:r>
      <w:r w:rsidRPr="0011460F">
        <w:rPr>
          <w:sz w:val="22"/>
          <w:szCs w:val="22"/>
        </w:rPr>
        <w:t>for</w:t>
      </w:r>
      <w:r w:rsidRPr="0011460F">
        <w:rPr>
          <w:spacing w:val="-6"/>
          <w:sz w:val="22"/>
          <w:szCs w:val="22"/>
        </w:rPr>
        <w:t xml:space="preserve"> </w:t>
      </w:r>
      <w:r w:rsidRPr="0011460F">
        <w:rPr>
          <w:sz w:val="22"/>
          <w:szCs w:val="22"/>
        </w:rPr>
        <w:t>angling.</w:t>
      </w:r>
      <w:r w:rsidRPr="0011460F">
        <w:rPr>
          <w:spacing w:val="-2"/>
          <w:sz w:val="22"/>
          <w:szCs w:val="22"/>
        </w:rPr>
        <w:t xml:space="preserve"> </w:t>
      </w:r>
      <w:r w:rsidRPr="0011460F">
        <w:rPr>
          <w:sz w:val="22"/>
          <w:szCs w:val="22"/>
        </w:rPr>
        <w:t>Legal</w:t>
      </w:r>
      <w:r w:rsidRPr="0011460F">
        <w:rPr>
          <w:spacing w:val="-3"/>
          <w:sz w:val="22"/>
          <w:szCs w:val="22"/>
        </w:rPr>
        <w:t xml:space="preserve"> </w:t>
      </w:r>
      <w:r w:rsidRPr="0011460F">
        <w:rPr>
          <w:sz w:val="22"/>
          <w:szCs w:val="22"/>
        </w:rPr>
        <w:t>size</w:t>
      </w:r>
      <w:r w:rsidRPr="0011460F">
        <w:rPr>
          <w:spacing w:val="-2"/>
          <w:sz w:val="22"/>
          <w:szCs w:val="22"/>
        </w:rPr>
        <w:t xml:space="preserve"> </w:t>
      </w:r>
      <w:r w:rsidRPr="0011460F">
        <w:rPr>
          <w:sz w:val="22"/>
          <w:szCs w:val="22"/>
        </w:rPr>
        <w:t>or</w:t>
      </w:r>
      <w:r w:rsidRPr="0011460F">
        <w:rPr>
          <w:spacing w:val="-4"/>
          <w:sz w:val="22"/>
          <w:szCs w:val="22"/>
        </w:rPr>
        <w:t xml:space="preserve"> </w:t>
      </w:r>
      <w:r w:rsidRPr="0011460F">
        <w:rPr>
          <w:sz w:val="22"/>
          <w:szCs w:val="22"/>
        </w:rPr>
        <w:t>acceptable</w:t>
      </w:r>
      <w:r w:rsidRPr="0011460F">
        <w:rPr>
          <w:spacing w:val="-2"/>
          <w:sz w:val="22"/>
          <w:szCs w:val="22"/>
        </w:rPr>
        <w:t xml:space="preserve"> </w:t>
      </w:r>
      <w:r w:rsidRPr="0011460F">
        <w:rPr>
          <w:sz w:val="22"/>
          <w:szCs w:val="22"/>
        </w:rPr>
        <w:t>size</w:t>
      </w:r>
      <w:r w:rsidRPr="0011460F">
        <w:rPr>
          <w:spacing w:val="-4"/>
          <w:sz w:val="22"/>
          <w:szCs w:val="22"/>
        </w:rPr>
        <w:t xml:space="preserve"> </w:t>
      </w:r>
      <w:r w:rsidRPr="0011460F">
        <w:rPr>
          <w:sz w:val="22"/>
          <w:szCs w:val="22"/>
        </w:rPr>
        <w:t>for</w:t>
      </w:r>
      <w:r w:rsidRPr="0011460F">
        <w:rPr>
          <w:spacing w:val="-4"/>
          <w:sz w:val="22"/>
          <w:szCs w:val="22"/>
        </w:rPr>
        <w:t xml:space="preserve"> </w:t>
      </w:r>
      <w:r w:rsidRPr="0011460F">
        <w:rPr>
          <w:sz w:val="22"/>
          <w:szCs w:val="22"/>
        </w:rPr>
        <w:t>angling is given in parentheses.</w:t>
      </w:r>
    </w:p>
    <w:p w14:paraId="6C097A3A" w14:textId="77777777" w:rsidR="00037162" w:rsidRDefault="00037162">
      <w:pPr>
        <w:rPr>
          <w:b/>
          <w:sz w:val="24"/>
          <w:szCs w:val="24"/>
        </w:rPr>
      </w:pPr>
      <w:r>
        <w:rPr>
          <w:b/>
        </w:rPr>
        <w:br w:type="page"/>
      </w:r>
    </w:p>
    <w:p w14:paraId="481511C4" w14:textId="17BFB85C" w:rsidR="000F32AF" w:rsidRDefault="00E6399C" w:rsidP="00037162">
      <w:pPr>
        <w:pStyle w:val="BodyText"/>
        <w:spacing w:before="48"/>
        <w:ind w:right="377"/>
      </w:pPr>
      <w:r>
        <w:rPr>
          <w:b/>
        </w:rPr>
        <w:lastRenderedPageBreak/>
        <w:t>Table 2</w:t>
      </w:r>
      <w:r>
        <w:t>.-Average total length (inches) at age, and growth relative to the state average, for fish sampled from Baseline Lake with trap,</w:t>
      </w:r>
      <w:r>
        <w:rPr>
          <w:spacing w:val="-1"/>
        </w:rPr>
        <w:t xml:space="preserve"> </w:t>
      </w:r>
      <w:r>
        <w:t>fyke, and gill nets,</w:t>
      </w:r>
      <w:r>
        <w:rPr>
          <w:spacing w:val="-1"/>
        </w:rPr>
        <w:t xml:space="preserve"> </w:t>
      </w:r>
      <w:r>
        <w:t>April</w:t>
      </w:r>
      <w:r>
        <w:rPr>
          <w:spacing w:val="-2"/>
        </w:rPr>
        <w:t xml:space="preserve"> </w:t>
      </w:r>
      <w:r>
        <w:t>17-18,</w:t>
      </w:r>
      <w:r>
        <w:rPr>
          <w:spacing w:val="-1"/>
        </w:rPr>
        <w:t xml:space="preserve"> </w:t>
      </w:r>
      <w:r>
        <w:t>1990.</w:t>
      </w:r>
      <w:r>
        <w:rPr>
          <w:spacing w:val="-1"/>
        </w:rPr>
        <w:t xml:space="preserve"> </w:t>
      </w:r>
      <w:r>
        <w:t>Number</w:t>
      </w:r>
      <w:r>
        <w:rPr>
          <w:spacing w:val="-2"/>
        </w:rPr>
        <w:t xml:space="preserve"> </w:t>
      </w:r>
      <w:r>
        <w:t>of fish</w:t>
      </w:r>
      <w:r>
        <w:rPr>
          <w:spacing w:val="-4"/>
        </w:rPr>
        <w:t xml:space="preserve"> </w:t>
      </w:r>
      <w:r>
        <w:t>aged</w:t>
      </w:r>
      <w:r>
        <w:rPr>
          <w:spacing w:val="-2"/>
        </w:rPr>
        <w:t xml:space="preserve"> </w:t>
      </w:r>
      <w:r>
        <w:t>is</w:t>
      </w:r>
      <w:r>
        <w:rPr>
          <w:spacing w:val="-3"/>
        </w:rPr>
        <w:t xml:space="preserve"> </w:t>
      </w:r>
      <w:r>
        <w:t>given</w:t>
      </w:r>
      <w:r>
        <w:rPr>
          <w:spacing w:val="-2"/>
        </w:rPr>
        <w:t xml:space="preserve"> </w:t>
      </w:r>
      <w:r>
        <w:t>in</w:t>
      </w:r>
      <w:r>
        <w:rPr>
          <w:spacing w:val="-2"/>
        </w:rPr>
        <w:t xml:space="preserve"> </w:t>
      </w:r>
      <w:r>
        <w:t>parentheses.</w:t>
      </w:r>
      <w:r>
        <w:rPr>
          <w:spacing w:val="-5"/>
        </w:rPr>
        <w:t xml:space="preserve"> </w:t>
      </w:r>
      <w:r>
        <w:t>Top</w:t>
      </w:r>
      <w:r>
        <w:rPr>
          <w:spacing w:val="-4"/>
        </w:rPr>
        <w:t xml:space="preserve"> </w:t>
      </w:r>
      <w:r>
        <w:t>average</w:t>
      </w:r>
      <w:r>
        <w:rPr>
          <w:spacing w:val="-2"/>
        </w:rPr>
        <w:t xml:space="preserve"> </w:t>
      </w:r>
      <w:r>
        <w:t>is</w:t>
      </w:r>
      <w:r>
        <w:rPr>
          <w:spacing w:val="-3"/>
        </w:rPr>
        <w:t xml:space="preserve"> </w:t>
      </w:r>
      <w:r>
        <w:t>weighted</w:t>
      </w:r>
      <w:r>
        <w:rPr>
          <w:spacing w:val="-2"/>
        </w:rPr>
        <w:t xml:space="preserve"> </w:t>
      </w:r>
      <w:r>
        <w:t>by</w:t>
      </w:r>
      <w:r>
        <w:rPr>
          <w:spacing w:val="-5"/>
        </w:rPr>
        <w:t xml:space="preserve"> </w:t>
      </w:r>
      <w:r>
        <w:t>length</w:t>
      </w:r>
      <w:r>
        <w:rPr>
          <w:spacing w:val="-4"/>
        </w:rPr>
        <w:t xml:space="preserve"> </w:t>
      </w:r>
      <w:r>
        <w:t>frequency</w:t>
      </w:r>
      <w:r>
        <w:rPr>
          <w:spacing w:val="-5"/>
        </w:rPr>
        <w:t xml:space="preserve"> </w:t>
      </w:r>
      <w:r>
        <w:t>distribution</w:t>
      </w:r>
      <w:r w:rsidR="00037162">
        <w:t xml:space="preserve"> </w:t>
      </w:r>
      <w:r>
        <w:t>bottom</w:t>
      </w:r>
      <w:r>
        <w:rPr>
          <w:spacing w:val="-3"/>
        </w:rPr>
        <w:t xml:space="preserve"> </w:t>
      </w:r>
      <w:r>
        <w:t>average is</w:t>
      </w:r>
      <w:r>
        <w:rPr>
          <w:spacing w:val="-1"/>
        </w:rPr>
        <w:t xml:space="preserve"> </w:t>
      </w:r>
      <w:r>
        <w:t>not</w:t>
      </w:r>
      <w:r>
        <w:rPr>
          <w:spacing w:val="-3"/>
        </w:rPr>
        <w:t xml:space="preserve"> </w:t>
      </w:r>
      <w:r>
        <w:rPr>
          <w:spacing w:val="-2"/>
        </w:rPr>
        <w:t>weighted.</w:t>
      </w:r>
    </w:p>
    <w:p w14:paraId="6B5776C0" w14:textId="77777777" w:rsidR="000F32AF" w:rsidRDefault="000F32AF">
      <w:pPr>
        <w:pStyle w:val="BodyText"/>
        <w:spacing w:before="51"/>
        <w:rPr>
          <w:sz w:val="20"/>
        </w:rPr>
      </w:pPr>
    </w:p>
    <w:tbl>
      <w:tblPr>
        <w:tblW w:w="9623" w:type="dxa"/>
        <w:tblInd w:w="7" w:type="dxa"/>
        <w:tblLayout w:type="fixed"/>
        <w:tblCellMar>
          <w:top w:w="29" w:type="dxa"/>
          <w:left w:w="0" w:type="dxa"/>
          <w:bottom w:w="29" w:type="dxa"/>
          <w:right w:w="0" w:type="dxa"/>
        </w:tblCellMar>
        <w:tblLook w:val="01E0" w:firstRow="1" w:lastRow="1" w:firstColumn="1" w:lastColumn="1" w:noHBand="0" w:noVBand="0"/>
      </w:tblPr>
      <w:tblGrid>
        <w:gridCol w:w="1613"/>
        <w:gridCol w:w="710"/>
        <w:gridCol w:w="792"/>
        <w:gridCol w:w="792"/>
        <w:gridCol w:w="792"/>
        <w:gridCol w:w="792"/>
        <w:gridCol w:w="792"/>
        <w:gridCol w:w="792"/>
        <w:gridCol w:w="792"/>
        <w:gridCol w:w="1756"/>
      </w:tblGrid>
      <w:tr w:rsidR="00DA0DE9" w:rsidRPr="000029F4" w14:paraId="2AD7E79D" w14:textId="77777777" w:rsidTr="008341DE">
        <w:trPr>
          <w:trHeight w:val="294"/>
        </w:trPr>
        <w:tc>
          <w:tcPr>
            <w:tcW w:w="1613" w:type="dxa"/>
            <w:tcBorders>
              <w:top w:val="single" w:sz="4" w:space="0" w:color="auto"/>
            </w:tcBorders>
            <w:shd w:val="clear" w:color="auto" w:fill="auto"/>
            <w:vAlign w:val="bottom"/>
          </w:tcPr>
          <w:p w14:paraId="1839B342" w14:textId="7DB8B76D" w:rsidR="00DA0DE9" w:rsidRPr="000029F4" w:rsidRDefault="00DA0DE9" w:rsidP="000029F4">
            <w:pPr>
              <w:rPr>
                <w:rFonts w:ascii="Times New Roman" w:hAnsi="Times New Roman" w:cs="Times New Roman"/>
                <w:bCs/>
                <w:sz w:val="24"/>
                <w:szCs w:val="24"/>
              </w:rPr>
            </w:pPr>
          </w:p>
        </w:tc>
        <w:tc>
          <w:tcPr>
            <w:tcW w:w="6254" w:type="dxa"/>
            <w:gridSpan w:val="8"/>
            <w:tcBorders>
              <w:top w:val="single" w:sz="4" w:space="0" w:color="auto"/>
              <w:bottom w:val="single" w:sz="4" w:space="0" w:color="auto"/>
            </w:tcBorders>
            <w:shd w:val="clear" w:color="auto" w:fill="auto"/>
            <w:vAlign w:val="bottom"/>
          </w:tcPr>
          <w:p w14:paraId="252718F0" w14:textId="46F51B20" w:rsidR="00DA0DE9" w:rsidRPr="000029F4" w:rsidRDefault="00DA0DE9" w:rsidP="00DA0DE9">
            <w:pPr>
              <w:pStyle w:val="TableParagraph"/>
              <w:spacing w:before="15" w:line="259" w:lineRule="exact"/>
              <w:ind w:left="212" w:right="30"/>
              <w:rPr>
                <w:bCs/>
                <w:sz w:val="24"/>
                <w:szCs w:val="24"/>
              </w:rPr>
            </w:pPr>
            <w:r>
              <w:rPr>
                <w:bCs/>
                <w:sz w:val="24"/>
                <w:szCs w:val="24"/>
              </w:rPr>
              <w:t>Age</w:t>
            </w:r>
          </w:p>
        </w:tc>
        <w:tc>
          <w:tcPr>
            <w:tcW w:w="1756" w:type="dxa"/>
            <w:tcBorders>
              <w:top w:val="single" w:sz="4" w:space="0" w:color="auto"/>
            </w:tcBorders>
            <w:shd w:val="clear" w:color="auto" w:fill="auto"/>
            <w:vAlign w:val="bottom"/>
          </w:tcPr>
          <w:p w14:paraId="67F4867A" w14:textId="6DE2A873" w:rsidR="00DA0DE9" w:rsidRPr="000029F4" w:rsidRDefault="00DA0DE9" w:rsidP="00DA0DE9">
            <w:pPr>
              <w:pStyle w:val="TableParagraph"/>
              <w:spacing w:before="15" w:line="259" w:lineRule="exact"/>
              <w:ind w:left="5" w:right="-15"/>
              <w:rPr>
                <w:bCs/>
                <w:sz w:val="24"/>
                <w:szCs w:val="24"/>
              </w:rPr>
            </w:pPr>
          </w:p>
        </w:tc>
      </w:tr>
      <w:tr w:rsidR="00DA0DE9" w:rsidRPr="000029F4" w14:paraId="66BE8FDD" w14:textId="77777777" w:rsidTr="008341DE">
        <w:trPr>
          <w:trHeight w:val="294"/>
        </w:trPr>
        <w:tc>
          <w:tcPr>
            <w:tcW w:w="1613" w:type="dxa"/>
            <w:tcBorders>
              <w:bottom w:val="single" w:sz="4" w:space="0" w:color="auto"/>
            </w:tcBorders>
            <w:shd w:val="clear" w:color="auto" w:fill="auto"/>
            <w:vAlign w:val="bottom"/>
          </w:tcPr>
          <w:p w14:paraId="3D6E6C50" w14:textId="36176438" w:rsidR="00DA0DE9" w:rsidRPr="000029F4" w:rsidRDefault="00DA0DE9" w:rsidP="00DA0DE9">
            <w:pPr>
              <w:rPr>
                <w:rFonts w:ascii="Times New Roman" w:hAnsi="Times New Roman" w:cs="Times New Roman"/>
                <w:bCs/>
                <w:spacing w:val="-2"/>
                <w:sz w:val="24"/>
                <w:szCs w:val="24"/>
              </w:rPr>
            </w:pPr>
            <w:r w:rsidRPr="000029F4">
              <w:rPr>
                <w:rFonts w:ascii="Times New Roman" w:hAnsi="Times New Roman" w:cs="Times New Roman"/>
                <w:bCs/>
                <w:spacing w:val="-2"/>
                <w:sz w:val="24"/>
                <w:szCs w:val="24"/>
              </w:rPr>
              <w:t>Species</w:t>
            </w:r>
          </w:p>
        </w:tc>
        <w:tc>
          <w:tcPr>
            <w:tcW w:w="710" w:type="dxa"/>
            <w:tcBorders>
              <w:top w:val="single" w:sz="4" w:space="0" w:color="auto"/>
              <w:bottom w:val="single" w:sz="4" w:space="0" w:color="auto"/>
            </w:tcBorders>
            <w:shd w:val="clear" w:color="auto" w:fill="auto"/>
            <w:vAlign w:val="bottom"/>
          </w:tcPr>
          <w:p w14:paraId="503E1F30" w14:textId="3A6C7A5B" w:rsidR="00DA0DE9" w:rsidRDefault="00DA0DE9" w:rsidP="008341DE">
            <w:pPr>
              <w:pStyle w:val="TableParagraph"/>
              <w:spacing w:before="15" w:line="259" w:lineRule="exact"/>
              <w:ind w:right="-28" w:hanging="6"/>
              <w:rPr>
                <w:bCs/>
                <w:sz w:val="24"/>
                <w:szCs w:val="24"/>
              </w:rPr>
            </w:pPr>
            <w:r>
              <w:rPr>
                <w:bCs/>
                <w:sz w:val="24"/>
                <w:szCs w:val="24"/>
              </w:rPr>
              <w:t>I</w:t>
            </w:r>
          </w:p>
        </w:tc>
        <w:tc>
          <w:tcPr>
            <w:tcW w:w="792" w:type="dxa"/>
            <w:tcBorders>
              <w:top w:val="single" w:sz="4" w:space="0" w:color="auto"/>
              <w:bottom w:val="single" w:sz="4" w:space="0" w:color="auto"/>
            </w:tcBorders>
            <w:shd w:val="clear" w:color="auto" w:fill="auto"/>
            <w:vAlign w:val="bottom"/>
          </w:tcPr>
          <w:p w14:paraId="7A3F6461" w14:textId="6E9ECFDF" w:rsidR="00DA0DE9" w:rsidRDefault="00DA0DE9" w:rsidP="008341DE">
            <w:pPr>
              <w:pStyle w:val="TableParagraph"/>
              <w:spacing w:before="15" w:line="259" w:lineRule="exact"/>
              <w:ind w:right="-30"/>
              <w:rPr>
                <w:bCs/>
                <w:sz w:val="24"/>
                <w:szCs w:val="24"/>
              </w:rPr>
            </w:pPr>
            <w:r>
              <w:rPr>
                <w:bCs/>
                <w:sz w:val="24"/>
                <w:szCs w:val="24"/>
              </w:rPr>
              <w:t>II</w:t>
            </w:r>
          </w:p>
        </w:tc>
        <w:tc>
          <w:tcPr>
            <w:tcW w:w="792" w:type="dxa"/>
            <w:tcBorders>
              <w:top w:val="single" w:sz="4" w:space="0" w:color="auto"/>
              <w:bottom w:val="single" w:sz="4" w:space="0" w:color="auto"/>
            </w:tcBorders>
            <w:shd w:val="clear" w:color="auto" w:fill="auto"/>
            <w:vAlign w:val="bottom"/>
          </w:tcPr>
          <w:p w14:paraId="6CFAC550" w14:textId="5D997D8B" w:rsidR="00DA0DE9" w:rsidRDefault="00DA0DE9" w:rsidP="008341DE">
            <w:pPr>
              <w:pStyle w:val="TableParagraph"/>
              <w:spacing w:before="15" w:line="259" w:lineRule="exact"/>
              <w:ind w:right="-48"/>
              <w:rPr>
                <w:bCs/>
                <w:sz w:val="24"/>
                <w:szCs w:val="24"/>
              </w:rPr>
            </w:pPr>
            <w:r>
              <w:rPr>
                <w:bCs/>
                <w:sz w:val="24"/>
                <w:szCs w:val="24"/>
              </w:rPr>
              <w:t>III</w:t>
            </w:r>
          </w:p>
        </w:tc>
        <w:tc>
          <w:tcPr>
            <w:tcW w:w="792" w:type="dxa"/>
            <w:tcBorders>
              <w:top w:val="single" w:sz="4" w:space="0" w:color="auto"/>
              <w:bottom w:val="single" w:sz="4" w:space="0" w:color="auto"/>
            </w:tcBorders>
            <w:shd w:val="clear" w:color="auto" w:fill="auto"/>
            <w:vAlign w:val="bottom"/>
          </w:tcPr>
          <w:p w14:paraId="6B707370" w14:textId="64722E1D" w:rsidR="00DA0DE9" w:rsidRDefault="00DA0DE9" w:rsidP="008341DE">
            <w:pPr>
              <w:pStyle w:val="TableParagraph"/>
              <w:spacing w:before="15" w:line="259" w:lineRule="exact"/>
              <w:ind w:right="-28"/>
              <w:rPr>
                <w:bCs/>
                <w:sz w:val="24"/>
                <w:szCs w:val="24"/>
              </w:rPr>
            </w:pPr>
            <w:r>
              <w:rPr>
                <w:bCs/>
                <w:sz w:val="24"/>
                <w:szCs w:val="24"/>
              </w:rPr>
              <w:t>IV</w:t>
            </w:r>
          </w:p>
        </w:tc>
        <w:tc>
          <w:tcPr>
            <w:tcW w:w="792" w:type="dxa"/>
            <w:tcBorders>
              <w:top w:val="single" w:sz="4" w:space="0" w:color="auto"/>
              <w:bottom w:val="single" w:sz="4" w:space="0" w:color="auto"/>
            </w:tcBorders>
            <w:shd w:val="clear" w:color="auto" w:fill="auto"/>
            <w:vAlign w:val="bottom"/>
          </w:tcPr>
          <w:p w14:paraId="540986BF" w14:textId="0B5FE89A" w:rsidR="00DA0DE9" w:rsidRDefault="00DA0DE9" w:rsidP="008341DE">
            <w:pPr>
              <w:pStyle w:val="TableParagraph"/>
              <w:spacing w:before="15" w:line="259" w:lineRule="exact"/>
              <w:ind w:left="-24" w:right="-4"/>
              <w:rPr>
                <w:bCs/>
                <w:sz w:val="24"/>
                <w:szCs w:val="24"/>
              </w:rPr>
            </w:pPr>
            <w:r>
              <w:rPr>
                <w:bCs/>
                <w:sz w:val="24"/>
                <w:szCs w:val="24"/>
              </w:rPr>
              <w:t>V</w:t>
            </w:r>
          </w:p>
        </w:tc>
        <w:tc>
          <w:tcPr>
            <w:tcW w:w="792" w:type="dxa"/>
            <w:tcBorders>
              <w:top w:val="single" w:sz="4" w:space="0" w:color="auto"/>
              <w:bottom w:val="single" w:sz="4" w:space="0" w:color="auto"/>
            </w:tcBorders>
            <w:shd w:val="clear" w:color="auto" w:fill="auto"/>
            <w:vAlign w:val="bottom"/>
          </w:tcPr>
          <w:p w14:paraId="0C833F5B" w14:textId="796B1C28" w:rsidR="00DA0DE9" w:rsidRDefault="00DA0DE9" w:rsidP="008341DE">
            <w:pPr>
              <w:pStyle w:val="TableParagraph"/>
              <w:spacing w:before="15" w:line="259" w:lineRule="exact"/>
              <w:ind w:left="-6" w:right="-22"/>
              <w:rPr>
                <w:bCs/>
                <w:sz w:val="24"/>
                <w:szCs w:val="24"/>
              </w:rPr>
            </w:pPr>
            <w:r>
              <w:rPr>
                <w:bCs/>
                <w:sz w:val="24"/>
                <w:szCs w:val="24"/>
              </w:rPr>
              <w:t>VI</w:t>
            </w:r>
          </w:p>
        </w:tc>
        <w:tc>
          <w:tcPr>
            <w:tcW w:w="792" w:type="dxa"/>
            <w:tcBorders>
              <w:top w:val="single" w:sz="4" w:space="0" w:color="auto"/>
              <w:bottom w:val="single" w:sz="4" w:space="0" w:color="auto"/>
            </w:tcBorders>
            <w:shd w:val="clear" w:color="auto" w:fill="auto"/>
            <w:vAlign w:val="bottom"/>
          </w:tcPr>
          <w:p w14:paraId="2222441A" w14:textId="1D241DEC" w:rsidR="00DA0DE9" w:rsidRDefault="00DA0DE9" w:rsidP="008341DE">
            <w:pPr>
              <w:pStyle w:val="TableParagraph"/>
              <w:spacing w:before="15" w:line="259" w:lineRule="exact"/>
              <w:ind w:right="-30"/>
              <w:rPr>
                <w:bCs/>
                <w:sz w:val="24"/>
                <w:szCs w:val="24"/>
              </w:rPr>
            </w:pPr>
            <w:r>
              <w:rPr>
                <w:bCs/>
                <w:sz w:val="24"/>
                <w:szCs w:val="24"/>
              </w:rPr>
              <w:t>VII</w:t>
            </w:r>
          </w:p>
        </w:tc>
        <w:tc>
          <w:tcPr>
            <w:tcW w:w="792" w:type="dxa"/>
            <w:tcBorders>
              <w:top w:val="single" w:sz="4" w:space="0" w:color="auto"/>
              <w:bottom w:val="single" w:sz="4" w:space="0" w:color="auto"/>
            </w:tcBorders>
            <w:shd w:val="clear" w:color="auto" w:fill="auto"/>
            <w:vAlign w:val="bottom"/>
          </w:tcPr>
          <w:p w14:paraId="179B5C36" w14:textId="0D9CB616" w:rsidR="00DA0DE9" w:rsidRDefault="00DA0DE9" w:rsidP="008341DE">
            <w:pPr>
              <w:pStyle w:val="TableParagraph"/>
              <w:spacing w:before="15" w:line="259" w:lineRule="exact"/>
              <w:ind w:right="30"/>
              <w:rPr>
                <w:bCs/>
                <w:sz w:val="24"/>
                <w:szCs w:val="24"/>
              </w:rPr>
            </w:pPr>
            <w:r>
              <w:rPr>
                <w:bCs/>
                <w:sz w:val="24"/>
                <w:szCs w:val="24"/>
              </w:rPr>
              <w:t>VIII</w:t>
            </w:r>
          </w:p>
        </w:tc>
        <w:tc>
          <w:tcPr>
            <w:tcW w:w="1756" w:type="dxa"/>
            <w:tcBorders>
              <w:bottom w:val="single" w:sz="4" w:space="0" w:color="auto"/>
            </w:tcBorders>
            <w:shd w:val="clear" w:color="auto" w:fill="auto"/>
            <w:vAlign w:val="bottom"/>
          </w:tcPr>
          <w:p w14:paraId="50022B2E" w14:textId="32DF4531" w:rsidR="00DA0DE9" w:rsidRPr="000029F4" w:rsidRDefault="00DA0DE9" w:rsidP="00DA0DE9">
            <w:pPr>
              <w:pStyle w:val="TableParagraph"/>
              <w:spacing w:line="263" w:lineRule="exact"/>
              <w:ind w:left="5" w:right="-15"/>
              <w:rPr>
                <w:bCs/>
                <w:sz w:val="24"/>
                <w:szCs w:val="24"/>
              </w:rPr>
            </w:pPr>
            <w:r>
              <w:rPr>
                <w:bCs/>
                <w:sz w:val="24"/>
                <w:szCs w:val="24"/>
              </w:rPr>
              <w:t>Mean</w:t>
            </w:r>
          </w:p>
          <w:p w14:paraId="3E2D3106" w14:textId="7E3F5E98" w:rsidR="00DA0DE9" w:rsidRPr="000029F4" w:rsidRDefault="00DA0DE9" w:rsidP="00DA0DE9">
            <w:pPr>
              <w:pStyle w:val="TableParagraph"/>
              <w:spacing w:line="263" w:lineRule="exact"/>
              <w:ind w:left="5" w:right="-15"/>
              <w:rPr>
                <w:bCs/>
                <w:color w:val="000000"/>
                <w:spacing w:val="-4"/>
                <w:sz w:val="24"/>
                <w:szCs w:val="24"/>
                <w:shd w:val="clear" w:color="auto" w:fill="CCFFCC"/>
              </w:rPr>
            </w:pPr>
            <w:r w:rsidRPr="000029F4">
              <w:rPr>
                <w:bCs/>
                <w:spacing w:val="-2"/>
                <w:sz w:val="24"/>
                <w:szCs w:val="24"/>
              </w:rPr>
              <w:t>Growth index</w:t>
            </w:r>
            <w:r w:rsidRPr="000029F4">
              <w:rPr>
                <w:bCs/>
                <w:spacing w:val="-2"/>
                <w:sz w:val="24"/>
                <w:szCs w:val="24"/>
                <w:vertAlign w:val="superscript"/>
              </w:rPr>
              <w:t>1</w:t>
            </w:r>
          </w:p>
        </w:tc>
      </w:tr>
      <w:tr w:rsidR="00DA0DE9" w:rsidRPr="000029F4" w14:paraId="62FD274A" w14:textId="77777777" w:rsidTr="008341DE">
        <w:trPr>
          <w:trHeight w:val="288"/>
        </w:trPr>
        <w:tc>
          <w:tcPr>
            <w:tcW w:w="1613" w:type="dxa"/>
            <w:tcBorders>
              <w:top w:val="single" w:sz="4" w:space="0" w:color="auto"/>
            </w:tcBorders>
            <w:shd w:val="clear" w:color="auto" w:fill="auto"/>
            <w:vAlign w:val="bottom"/>
          </w:tcPr>
          <w:p w14:paraId="37DD3E17" w14:textId="77777777" w:rsidR="00DA0DE9" w:rsidRPr="000029F4" w:rsidRDefault="00DA0DE9" w:rsidP="008341DE">
            <w:pPr>
              <w:pStyle w:val="TableParagraph"/>
              <w:spacing w:line="253" w:lineRule="exact"/>
              <w:jc w:val="left"/>
              <w:rPr>
                <w:sz w:val="24"/>
                <w:szCs w:val="24"/>
              </w:rPr>
            </w:pPr>
            <w:r w:rsidRPr="000029F4">
              <w:rPr>
                <w:spacing w:val="-2"/>
                <w:sz w:val="24"/>
                <w:szCs w:val="24"/>
              </w:rPr>
              <w:t>Bluegill</w:t>
            </w:r>
          </w:p>
        </w:tc>
        <w:tc>
          <w:tcPr>
            <w:tcW w:w="710" w:type="dxa"/>
            <w:tcBorders>
              <w:top w:val="single" w:sz="4" w:space="0" w:color="auto"/>
            </w:tcBorders>
            <w:shd w:val="clear" w:color="auto" w:fill="auto"/>
            <w:vAlign w:val="bottom"/>
          </w:tcPr>
          <w:p w14:paraId="3DA3B9D8" w14:textId="77777777" w:rsidR="00DA0DE9" w:rsidRPr="000029F4" w:rsidRDefault="00DA0DE9" w:rsidP="008341DE">
            <w:pPr>
              <w:pStyle w:val="TableParagraph"/>
              <w:spacing w:line="253" w:lineRule="exact"/>
              <w:ind w:left="-124" w:firstLine="96"/>
              <w:rPr>
                <w:sz w:val="24"/>
                <w:szCs w:val="24"/>
              </w:rPr>
            </w:pPr>
            <w:r w:rsidRPr="000029F4">
              <w:rPr>
                <w:spacing w:val="-10"/>
                <w:sz w:val="24"/>
                <w:szCs w:val="24"/>
              </w:rPr>
              <w:t>-</w:t>
            </w:r>
          </w:p>
        </w:tc>
        <w:tc>
          <w:tcPr>
            <w:tcW w:w="792" w:type="dxa"/>
            <w:tcBorders>
              <w:top w:val="single" w:sz="4" w:space="0" w:color="auto"/>
            </w:tcBorders>
            <w:shd w:val="clear" w:color="auto" w:fill="auto"/>
            <w:vAlign w:val="bottom"/>
          </w:tcPr>
          <w:p w14:paraId="4D1D63DE" w14:textId="77777777" w:rsidR="00DA0DE9" w:rsidRPr="000029F4" w:rsidRDefault="00DA0DE9" w:rsidP="008341DE">
            <w:pPr>
              <w:pStyle w:val="TableParagraph"/>
              <w:spacing w:line="253" w:lineRule="exact"/>
              <w:ind w:right="-30"/>
              <w:rPr>
                <w:sz w:val="24"/>
                <w:szCs w:val="24"/>
              </w:rPr>
            </w:pPr>
            <w:r w:rsidRPr="000029F4">
              <w:rPr>
                <w:spacing w:val="-10"/>
                <w:sz w:val="24"/>
                <w:szCs w:val="24"/>
              </w:rPr>
              <w:t>-</w:t>
            </w:r>
          </w:p>
        </w:tc>
        <w:tc>
          <w:tcPr>
            <w:tcW w:w="792" w:type="dxa"/>
            <w:tcBorders>
              <w:top w:val="single" w:sz="4" w:space="0" w:color="auto"/>
            </w:tcBorders>
            <w:shd w:val="clear" w:color="auto" w:fill="auto"/>
            <w:vAlign w:val="bottom"/>
          </w:tcPr>
          <w:p w14:paraId="7B8D11AA" w14:textId="77777777" w:rsidR="00DA0DE9" w:rsidRPr="000029F4" w:rsidRDefault="00DA0DE9" w:rsidP="008341DE">
            <w:pPr>
              <w:pStyle w:val="TableParagraph"/>
              <w:spacing w:line="253" w:lineRule="exact"/>
              <w:ind w:left="32"/>
              <w:rPr>
                <w:sz w:val="24"/>
                <w:szCs w:val="24"/>
              </w:rPr>
            </w:pPr>
            <w:r w:rsidRPr="000029F4">
              <w:rPr>
                <w:spacing w:val="-10"/>
                <w:sz w:val="24"/>
                <w:szCs w:val="24"/>
              </w:rPr>
              <w:t>-</w:t>
            </w:r>
          </w:p>
        </w:tc>
        <w:tc>
          <w:tcPr>
            <w:tcW w:w="792" w:type="dxa"/>
            <w:tcBorders>
              <w:top w:val="single" w:sz="4" w:space="0" w:color="auto"/>
            </w:tcBorders>
            <w:shd w:val="clear" w:color="auto" w:fill="auto"/>
            <w:vAlign w:val="bottom"/>
          </w:tcPr>
          <w:p w14:paraId="6DEB94AD" w14:textId="77777777" w:rsidR="00DA0DE9" w:rsidRPr="000029F4" w:rsidRDefault="00DA0DE9" w:rsidP="008341DE">
            <w:pPr>
              <w:pStyle w:val="TableParagraph"/>
              <w:spacing w:line="253" w:lineRule="exact"/>
              <w:rPr>
                <w:sz w:val="24"/>
                <w:szCs w:val="24"/>
              </w:rPr>
            </w:pPr>
            <w:r w:rsidRPr="000029F4">
              <w:rPr>
                <w:spacing w:val="-5"/>
                <w:sz w:val="24"/>
                <w:szCs w:val="24"/>
              </w:rPr>
              <w:t>6.4</w:t>
            </w:r>
          </w:p>
        </w:tc>
        <w:tc>
          <w:tcPr>
            <w:tcW w:w="792" w:type="dxa"/>
            <w:tcBorders>
              <w:top w:val="single" w:sz="4" w:space="0" w:color="auto"/>
            </w:tcBorders>
            <w:shd w:val="clear" w:color="auto" w:fill="auto"/>
            <w:vAlign w:val="bottom"/>
          </w:tcPr>
          <w:p w14:paraId="01B39CAC" w14:textId="77777777" w:rsidR="00DA0DE9" w:rsidRPr="000029F4" w:rsidRDefault="00DA0DE9" w:rsidP="008341DE">
            <w:pPr>
              <w:pStyle w:val="TableParagraph"/>
              <w:spacing w:line="253" w:lineRule="exact"/>
              <w:rPr>
                <w:sz w:val="24"/>
                <w:szCs w:val="24"/>
              </w:rPr>
            </w:pPr>
            <w:r w:rsidRPr="000029F4">
              <w:rPr>
                <w:spacing w:val="-5"/>
                <w:sz w:val="24"/>
                <w:szCs w:val="24"/>
              </w:rPr>
              <w:t>7.0</w:t>
            </w:r>
          </w:p>
        </w:tc>
        <w:tc>
          <w:tcPr>
            <w:tcW w:w="792" w:type="dxa"/>
            <w:tcBorders>
              <w:top w:val="single" w:sz="4" w:space="0" w:color="auto"/>
            </w:tcBorders>
            <w:shd w:val="clear" w:color="auto" w:fill="auto"/>
            <w:vAlign w:val="bottom"/>
          </w:tcPr>
          <w:p w14:paraId="628E34A5" w14:textId="77777777" w:rsidR="00DA0DE9" w:rsidRPr="000029F4" w:rsidRDefault="00DA0DE9" w:rsidP="008341DE">
            <w:pPr>
              <w:pStyle w:val="TableParagraph"/>
              <w:spacing w:line="253" w:lineRule="exact"/>
              <w:rPr>
                <w:sz w:val="24"/>
                <w:szCs w:val="24"/>
              </w:rPr>
            </w:pPr>
            <w:r w:rsidRPr="000029F4">
              <w:rPr>
                <w:spacing w:val="-5"/>
                <w:sz w:val="24"/>
                <w:szCs w:val="24"/>
              </w:rPr>
              <w:t>8.1</w:t>
            </w:r>
          </w:p>
        </w:tc>
        <w:tc>
          <w:tcPr>
            <w:tcW w:w="792" w:type="dxa"/>
            <w:tcBorders>
              <w:top w:val="single" w:sz="4" w:space="0" w:color="auto"/>
            </w:tcBorders>
            <w:shd w:val="clear" w:color="auto" w:fill="auto"/>
            <w:vAlign w:val="bottom"/>
          </w:tcPr>
          <w:p w14:paraId="048686B3" w14:textId="77777777" w:rsidR="00DA0DE9" w:rsidRPr="000029F4" w:rsidRDefault="00DA0DE9" w:rsidP="008341DE">
            <w:pPr>
              <w:pStyle w:val="TableParagraph"/>
              <w:spacing w:line="253" w:lineRule="exact"/>
              <w:rPr>
                <w:sz w:val="24"/>
                <w:szCs w:val="24"/>
              </w:rPr>
            </w:pPr>
            <w:r w:rsidRPr="000029F4">
              <w:rPr>
                <w:spacing w:val="-5"/>
                <w:sz w:val="24"/>
                <w:szCs w:val="24"/>
              </w:rPr>
              <w:t>7.8</w:t>
            </w:r>
          </w:p>
        </w:tc>
        <w:tc>
          <w:tcPr>
            <w:tcW w:w="792" w:type="dxa"/>
            <w:tcBorders>
              <w:top w:val="single" w:sz="4" w:space="0" w:color="auto"/>
            </w:tcBorders>
            <w:shd w:val="clear" w:color="auto" w:fill="auto"/>
            <w:vAlign w:val="bottom"/>
          </w:tcPr>
          <w:p w14:paraId="37EA2299" w14:textId="77777777" w:rsidR="00DA0DE9" w:rsidRPr="000029F4" w:rsidRDefault="00DA0DE9" w:rsidP="008341DE">
            <w:pPr>
              <w:pStyle w:val="TableParagraph"/>
              <w:spacing w:line="253" w:lineRule="exact"/>
              <w:ind w:left="28"/>
              <w:rPr>
                <w:sz w:val="24"/>
                <w:szCs w:val="24"/>
              </w:rPr>
            </w:pPr>
            <w:r w:rsidRPr="000029F4">
              <w:rPr>
                <w:spacing w:val="-5"/>
                <w:sz w:val="24"/>
                <w:szCs w:val="24"/>
              </w:rPr>
              <w:t>8.2</w:t>
            </w:r>
          </w:p>
        </w:tc>
        <w:tc>
          <w:tcPr>
            <w:tcW w:w="1756" w:type="dxa"/>
            <w:tcBorders>
              <w:top w:val="single" w:sz="4" w:space="0" w:color="auto"/>
            </w:tcBorders>
            <w:shd w:val="clear" w:color="auto" w:fill="auto"/>
            <w:vAlign w:val="bottom"/>
          </w:tcPr>
          <w:p w14:paraId="2C3E0972" w14:textId="77777777" w:rsidR="00DA0DE9" w:rsidRPr="000029F4" w:rsidRDefault="00DA0DE9" w:rsidP="008341DE">
            <w:pPr>
              <w:pStyle w:val="TableParagraph"/>
              <w:spacing w:line="253" w:lineRule="exact"/>
              <w:ind w:left="14" w:right="3"/>
              <w:rPr>
                <w:sz w:val="24"/>
                <w:szCs w:val="24"/>
              </w:rPr>
            </w:pPr>
            <w:r w:rsidRPr="000029F4">
              <w:rPr>
                <w:spacing w:val="-4"/>
                <w:sz w:val="24"/>
                <w:szCs w:val="24"/>
              </w:rPr>
              <w:t>+0.3</w:t>
            </w:r>
          </w:p>
        </w:tc>
      </w:tr>
      <w:tr w:rsidR="00DA0DE9" w:rsidRPr="000029F4" w14:paraId="3553500A" w14:textId="77777777" w:rsidTr="008341DE">
        <w:trPr>
          <w:trHeight w:val="288"/>
        </w:trPr>
        <w:tc>
          <w:tcPr>
            <w:tcW w:w="1613" w:type="dxa"/>
            <w:shd w:val="clear" w:color="auto" w:fill="auto"/>
            <w:vAlign w:val="bottom"/>
          </w:tcPr>
          <w:p w14:paraId="24D929A9"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3A2001D3"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78F2D5CA" w14:textId="77777777" w:rsidR="00DA0DE9" w:rsidRPr="000029F4" w:rsidRDefault="00DA0DE9" w:rsidP="008341DE">
            <w:pPr>
              <w:pStyle w:val="TableParagraph"/>
              <w:ind w:right="-30"/>
              <w:rPr>
                <w:sz w:val="24"/>
                <w:szCs w:val="24"/>
              </w:rPr>
            </w:pPr>
            <w:r w:rsidRPr="000029F4">
              <w:rPr>
                <w:spacing w:val="-10"/>
                <w:sz w:val="24"/>
                <w:szCs w:val="24"/>
              </w:rPr>
              <w:t>-</w:t>
            </w:r>
          </w:p>
        </w:tc>
        <w:tc>
          <w:tcPr>
            <w:tcW w:w="792" w:type="dxa"/>
            <w:shd w:val="clear" w:color="auto" w:fill="auto"/>
            <w:vAlign w:val="bottom"/>
          </w:tcPr>
          <w:p w14:paraId="170093EE" w14:textId="77777777" w:rsidR="00DA0DE9" w:rsidRPr="000029F4" w:rsidRDefault="00DA0DE9" w:rsidP="008341DE">
            <w:pPr>
              <w:pStyle w:val="TableParagraph"/>
              <w:ind w:left="32"/>
              <w:rPr>
                <w:sz w:val="24"/>
                <w:szCs w:val="24"/>
              </w:rPr>
            </w:pPr>
            <w:r w:rsidRPr="000029F4">
              <w:rPr>
                <w:spacing w:val="-10"/>
                <w:sz w:val="24"/>
                <w:szCs w:val="24"/>
              </w:rPr>
              <w:t>-</w:t>
            </w:r>
          </w:p>
        </w:tc>
        <w:tc>
          <w:tcPr>
            <w:tcW w:w="792" w:type="dxa"/>
            <w:shd w:val="clear" w:color="auto" w:fill="auto"/>
            <w:vAlign w:val="bottom"/>
          </w:tcPr>
          <w:p w14:paraId="0C37DA85" w14:textId="518376E0" w:rsidR="00DA0DE9" w:rsidRPr="000029F4" w:rsidRDefault="00DA0DE9" w:rsidP="008341DE">
            <w:pPr>
              <w:pStyle w:val="TableParagraph"/>
              <w:rPr>
                <w:sz w:val="24"/>
                <w:szCs w:val="24"/>
              </w:rPr>
            </w:pPr>
            <w:r w:rsidRPr="000029F4">
              <w:rPr>
                <w:spacing w:val="-4"/>
                <w:sz w:val="24"/>
                <w:szCs w:val="24"/>
              </w:rPr>
              <w:t>(12)</w:t>
            </w:r>
          </w:p>
        </w:tc>
        <w:tc>
          <w:tcPr>
            <w:tcW w:w="792" w:type="dxa"/>
            <w:shd w:val="clear" w:color="auto" w:fill="auto"/>
            <w:vAlign w:val="bottom"/>
          </w:tcPr>
          <w:p w14:paraId="55C6D79D" w14:textId="77777777" w:rsidR="00DA0DE9" w:rsidRPr="000029F4" w:rsidRDefault="00DA0DE9" w:rsidP="008341DE">
            <w:pPr>
              <w:pStyle w:val="TableParagraph"/>
              <w:rPr>
                <w:sz w:val="24"/>
                <w:szCs w:val="24"/>
              </w:rPr>
            </w:pPr>
            <w:r w:rsidRPr="000029F4">
              <w:rPr>
                <w:spacing w:val="-5"/>
                <w:sz w:val="24"/>
                <w:szCs w:val="24"/>
              </w:rPr>
              <w:t>(7)</w:t>
            </w:r>
          </w:p>
        </w:tc>
        <w:tc>
          <w:tcPr>
            <w:tcW w:w="792" w:type="dxa"/>
            <w:shd w:val="clear" w:color="auto" w:fill="auto"/>
            <w:vAlign w:val="bottom"/>
          </w:tcPr>
          <w:p w14:paraId="484A7DD2" w14:textId="77777777" w:rsidR="00DA0DE9" w:rsidRPr="000029F4" w:rsidRDefault="00DA0DE9" w:rsidP="008341DE">
            <w:pPr>
              <w:pStyle w:val="TableParagraph"/>
              <w:rPr>
                <w:sz w:val="24"/>
                <w:szCs w:val="24"/>
              </w:rPr>
            </w:pPr>
            <w:r w:rsidRPr="000029F4">
              <w:rPr>
                <w:spacing w:val="-5"/>
                <w:sz w:val="24"/>
                <w:szCs w:val="24"/>
              </w:rPr>
              <w:t>(2)</w:t>
            </w:r>
          </w:p>
        </w:tc>
        <w:tc>
          <w:tcPr>
            <w:tcW w:w="792" w:type="dxa"/>
            <w:shd w:val="clear" w:color="auto" w:fill="auto"/>
            <w:vAlign w:val="bottom"/>
          </w:tcPr>
          <w:p w14:paraId="6CC9CEAF" w14:textId="77777777" w:rsidR="00DA0DE9" w:rsidRPr="000029F4" w:rsidRDefault="00DA0DE9" w:rsidP="008341DE">
            <w:pPr>
              <w:pStyle w:val="TableParagraph"/>
              <w:rPr>
                <w:sz w:val="24"/>
                <w:szCs w:val="24"/>
              </w:rPr>
            </w:pPr>
            <w:r w:rsidRPr="000029F4">
              <w:rPr>
                <w:spacing w:val="-5"/>
                <w:sz w:val="24"/>
                <w:szCs w:val="24"/>
              </w:rPr>
              <w:t>(7)</w:t>
            </w:r>
          </w:p>
        </w:tc>
        <w:tc>
          <w:tcPr>
            <w:tcW w:w="792" w:type="dxa"/>
            <w:shd w:val="clear" w:color="auto" w:fill="auto"/>
            <w:vAlign w:val="bottom"/>
          </w:tcPr>
          <w:p w14:paraId="150AF0E9" w14:textId="77777777" w:rsidR="00DA0DE9" w:rsidRPr="000029F4" w:rsidRDefault="00DA0DE9" w:rsidP="008341DE">
            <w:pPr>
              <w:pStyle w:val="TableParagraph"/>
              <w:ind w:left="27"/>
              <w:rPr>
                <w:sz w:val="24"/>
                <w:szCs w:val="24"/>
              </w:rPr>
            </w:pPr>
            <w:r w:rsidRPr="000029F4">
              <w:rPr>
                <w:spacing w:val="-5"/>
                <w:sz w:val="24"/>
                <w:szCs w:val="24"/>
              </w:rPr>
              <w:t>(2)</w:t>
            </w:r>
          </w:p>
        </w:tc>
        <w:tc>
          <w:tcPr>
            <w:tcW w:w="1756" w:type="dxa"/>
            <w:shd w:val="clear" w:color="auto" w:fill="auto"/>
            <w:vAlign w:val="bottom"/>
          </w:tcPr>
          <w:p w14:paraId="5FC8CC52"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03BF391B" w14:textId="77777777" w:rsidTr="008341DE">
        <w:trPr>
          <w:trHeight w:val="288"/>
        </w:trPr>
        <w:tc>
          <w:tcPr>
            <w:tcW w:w="1613" w:type="dxa"/>
            <w:shd w:val="clear" w:color="auto" w:fill="auto"/>
            <w:vAlign w:val="bottom"/>
          </w:tcPr>
          <w:p w14:paraId="583258D6"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1E86F557"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3A7EDE27" w14:textId="77777777" w:rsidR="00DA0DE9" w:rsidRPr="000029F4" w:rsidRDefault="00DA0DE9" w:rsidP="008341DE">
            <w:pPr>
              <w:pStyle w:val="TableParagraph"/>
              <w:ind w:right="-30"/>
              <w:rPr>
                <w:sz w:val="24"/>
                <w:szCs w:val="24"/>
              </w:rPr>
            </w:pPr>
            <w:r w:rsidRPr="000029F4">
              <w:rPr>
                <w:spacing w:val="-10"/>
                <w:sz w:val="24"/>
                <w:szCs w:val="24"/>
              </w:rPr>
              <w:t>-</w:t>
            </w:r>
          </w:p>
        </w:tc>
        <w:tc>
          <w:tcPr>
            <w:tcW w:w="792" w:type="dxa"/>
            <w:shd w:val="clear" w:color="auto" w:fill="auto"/>
            <w:vAlign w:val="bottom"/>
          </w:tcPr>
          <w:p w14:paraId="301D45F3" w14:textId="77777777" w:rsidR="00DA0DE9" w:rsidRPr="000029F4" w:rsidRDefault="00DA0DE9" w:rsidP="008341DE">
            <w:pPr>
              <w:pStyle w:val="TableParagraph"/>
              <w:ind w:left="32"/>
              <w:rPr>
                <w:sz w:val="24"/>
                <w:szCs w:val="24"/>
              </w:rPr>
            </w:pPr>
            <w:r w:rsidRPr="000029F4">
              <w:rPr>
                <w:spacing w:val="-10"/>
                <w:sz w:val="24"/>
                <w:szCs w:val="24"/>
              </w:rPr>
              <w:t>-</w:t>
            </w:r>
          </w:p>
        </w:tc>
        <w:tc>
          <w:tcPr>
            <w:tcW w:w="792" w:type="dxa"/>
            <w:shd w:val="clear" w:color="auto" w:fill="auto"/>
            <w:vAlign w:val="bottom"/>
          </w:tcPr>
          <w:p w14:paraId="6E115590" w14:textId="77777777" w:rsidR="00DA0DE9" w:rsidRPr="000029F4" w:rsidRDefault="00DA0DE9" w:rsidP="008341DE">
            <w:pPr>
              <w:pStyle w:val="TableParagraph"/>
              <w:rPr>
                <w:sz w:val="24"/>
                <w:szCs w:val="24"/>
              </w:rPr>
            </w:pPr>
            <w:r w:rsidRPr="000029F4">
              <w:rPr>
                <w:spacing w:val="-5"/>
                <w:sz w:val="24"/>
                <w:szCs w:val="24"/>
              </w:rPr>
              <w:t>6.4</w:t>
            </w:r>
          </w:p>
        </w:tc>
        <w:tc>
          <w:tcPr>
            <w:tcW w:w="792" w:type="dxa"/>
            <w:shd w:val="clear" w:color="auto" w:fill="auto"/>
            <w:vAlign w:val="bottom"/>
          </w:tcPr>
          <w:p w14:paraId="2A0C70CC" w14:textId="77777777" w:rsidR="00DA0DE9" w:rsidRPr="000029F4" w:rsidRDefault="00DA0DE9" w:rsidP="008341DE">
            <w:pPr>
              <w:pStyle w:val="TableParagraph"/>
              <w:rPr>
                <w:sz w:val="24"/>
                <w:szCs w:val="24"/>
              </w:rPr>
            </w:pPr>
            <w:r w:rsidRPr="000029F4">
              <w:rPr>
                <w:spacing w:val="-5"/>
                <w:sz w:val="24"/>
                <w:szCs w:val="24"/>
              </w:rPr>
              <w:t>7.0</w:t>
            </w:r>
          </w:p>
        </w:tc>
        <w:tc>
          <w:tcPr>
            <w:tcW w:w="792" w:type="dxa"/>
            <w:shd w:val="clear" w:color="auto" w:fill="auto"/>
            <w:vAlign w:val="bottom"/>
          </w:tcPr>
          <w:p w14:paraId="3A5002C6" w14:textId="77777777" w:rsidR="00DA0DE9" w:rsidRPr="000029F4" w:rsidRDefault="00DA0DE9" w:rsidP="008341DE">
            <w:pPr>
              <w:pStyle w:val="TableParagraph"/>
              <w:rPr>
                <w:sz w:val="24"/>
                <w:szCs w:val="24"/>
              </w:rPr>
            </w:pPr>
            <w:r w:rsidRPr="000029F4">
              <w:rPr>
                <w:spacing w:val="-5"/>
                <w:sz w:val="24"/>
                <w:szCs w:val="24"/>
              </w:rPr>
              <w:t>8.1</w:t>
            </w:r>
          </w:p>
        </w:tc>
        <w:tc>
          <w:tcPr>
            <w:tcW w:w="792" w:type="dxa"/>
            <w:shd w:val="clear" w:color="auto" w:fill="auto"/>
            <w:vAlign w:val="bottom"/>
          </w:tcPr>
          <w:p w14:paraId="2A873668" w14:textId="77777777" w:rsidR="00DA0DE9" w:rsidRPr="000029F4" w:rsidRDefault="00DA0DE9" w:rsidP="008341DE">
            <w:pPr>
              <w:pStyle w:val="TableParagraph"/>
              <w:rPr>
                <w:sz w:val="24"/>
                <w:szCs w:val="24"/>
              </w:rPr>
            </w:pPr>
            <w:r w:rsidRPr="000029F4">
              <w:rPr>
                <w:spacing w:val="-5"/>
                <w:sz w:val="24"/>
                <w:szCs w:val="24"/>
              </w:rPr>
              <w:t>7.9</w:t>
            </w:r>
          </w:p>
        </w:tc>
        <w:tc>
          <w:tcPr>
            <w:tcW w:w="792" w:type="dxa"/>
            <w:shd w:val="clear" w:color="auto" w:fill="auto"/>
            <w:vAlign w:val="bottom"/>
          </w:tcPr>
          <w:p w14:paraId="203EEA68" w14:textId="77777777" w:rsidR="00DA0DE9" w:rsidRPr="000029F4" w:rsidRDefault="00DA0DE9" w:rsidP="008341DE">
            <w:pPr>
              <w:pStyle w:val="TableParagraph"/>
              <w:ind w:left="28"/>
              <w:rPr>
                <w:sz w:val="24"/>
                <w:szCs w:val="24"/>
              </w:rPr>
            </w:pPr>
            <w:r w:rsidRPr="000029F4">
              <w:rPr>
                <w:spacing w:val="-5"/>
                <w:sz w:val="24"/>
                <w:szCs w:val="24"/>
              </w:rPr>
              <w:t>8.3</w:t>
            </w:r>
          </w:p>
        </w:tc>
        <w:tc>
          <w:tcPr>
            <w:tcW w:w="1756" w:type="dxa"/>
            <w:shd w:val="clear" w:color="auto" w:fill="auto"/>
            <w:vAlign w:val="bottom"/>
          </w:tcPr>
          <w:p w14:paraId="28B35B38"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2960F842" w14:textId="77777777" w:rsidTr="008341DE">
        <w:trPr>
          <w:trHeight w:val="288"/>
        </w:trPr>
        <w:tc>
          <w:tcPr>
            <w:tcW w:w="1613" w:type="dxa"/>
            <w:shd w:val="clear" w:color="auto" w:fill="auto"/>
            <w:vAlign w:val="bottom"/>
          </w:tcPr>
          <w:p w14:paraId="125DFF15" w14:textId="529B99C2" w:rsidR="00DA0DE9" w:rsidRPr="000029F4" w:rsidRDefault="00DA0DE9" w:rsidP="008341DE">
            <w:pPr>
              <w:pStyle w:val="TableParagraph"/>
              <w:spacing w:line="271" w:lineRule="exact"/>
              <w:jc w:val="left"/>
              <w:rPr>
                <w:sz w:val="24"/>
                <w:szCs w:val="24"/>
              </w:rPr>
            </w:pPr>
            <w:r w:rsidRPr="000029F4">
              <w:rPr>
                <w:spacing w:val="-2"/>
                <w:sz w:val="24"/>
                <w:szCs w:val="24"/>
              </w:rPr>
              <w:t>Largemouth</w:t>
            </w:r>
            <w:r w:rsidR="008341DE">
              <w:rPr>
                <w:spacing w:val="-2"/>
                <w:sz w:val="24"/>
                <w:szCs w:val="24"/>
              </w:rPr>
              <w:t xml:space="preserve"> </w:t>
            </w:r>
            <w:r w:rsidRPr="000029F4">
              <w:rPr>
                <w:spacing w:val="-4"/>
                <w:sz w:val="24"/>
                <w:szCs w:val="24"/>
              </w:rPr>
              <w:t>bass</w:t>
            </w:r>
          </w:p>
        </w:tc>
        <w:tc>
          <w:tcPr>
            <w:tcW w:w="710" w:type="dxa"/>
            <w:shd w:val="clear" w:color="auto" w:fill="auto"/>
            <w:vAlign w:val="bottom"/>
          </w:tcPr>
          <w:p w14:paraId="3B0F7F2D" w14:textId="77777777" w:rsidR="00DA0DE9" w:rsidRPr="000029F4" w:rsidRDefault="00DA0DE9" w:rsidP="008341DE">
            <w:pPr>
              <w:pStyle w:val="TableParagraph"/>
              <w:spacing w:before="131" w:line="240" w:lineRule="auto"/>
              <w:ind w:left="-124" w:firstLine="96"/>
              <w:rPr>
                <w:sz w:val="24"/>
                <w:szCs w:val="24"/>
              </w:rPr>
            </w:pPr>
            <w:r w:rsidRPr="000029F4">
              <w:rPr>
                <w:spacing w:val="-10"/>
                <w:sz w:val="24"/>
                <w:szCs w:val="24"/>
              </w:rPr>
              <w:t>-</w:t>
            </w:r>
          </w:p>
        </w:tc>
        <w:tc>
          <w:tcPr>
            <w:tcW w:w="792" w:type="dxa"/>
            <w:shd w:val="clear" w:color="auto" w:fill="auto"/>
            <w:vAlign w:val="bottom"/>
          </w:tcPr>
          <w:p w14:paraId="5C8EC42D" w14:textId="77777777" w:rsidR="00DA0DE9" w:rsidRPr="000029F4" w:rsidRDefault="00DA0DE9" w:rsidP="008341DE">
            <w:pPr>
              <w:pStyle w:val="TableParagraph"/>
              <w:spacing w:before="131" w:line="240" w:lineRule="auto"/>
              <w:ind w:right="-30"/>
              <w:rPr>
                <w:sz w:val="24"/>
                <w:szCs w:val="24"/>
              </w:rPr>
            </w:pPr>
            <w:r w:rsidRPr="000029F4">
              <w:rPr>
                <w:spacing w:val="-10"/>
                <w:sz w:val="24"/>
                <w:szCs w:val="24"/>
              </w:rPr>
              <w:t>-</w:t>
            </w:r>
          </w:p>
        </w:tc>
        <w:tc>
          <w:tcPr>
            <w:tcW w:w="792" w:type="dxa"/>
            <w:shd w:val="clear" w:color="auto" w:fill="auto"/>
            <w:vAlign w:val="bottom"/>
          </w:tcPr>
          <w:p w14:paraId="6C08E296" w14:textId="77777777" w:rsidR="00DA0DE9" w:rsidRPr="000029F4" w:rsidRDefault="00DA0DE9" w:rsidP="008341DE">
            <w:pPr>
              <w:pStyle w:val="TableParagraph"/>
              <w:spacing w:before="131" w:line="240" w:lineRule="auto"/>
              <w:ind w:left="32"/>
              <w:rPr>
                <w:sz w:val="24"/>
                <w:szCs w:val="24"/>
              </w:rPr>
            </w:pPr>
            <w:r w:rsidRPr="000029F4">
              <w:rPr>
                <w:spacing w:val="-10"/>
                <w:sz w:val="24"/>
                <w:szCs w:val="24"/>
              </w:rPr>
              <w:t>-</w:t>
            </w:r>
          </w:p>
        </w:tc>
        <w:tc>
          <w:tcPr>
            <w:tcW w:w="792" w:type="dxa"/>
            <w:shd w:val="clear" w:color="auto" w:fill="auto"/>
            <w:vAlign w:val="bottom"/>
          </w:tcPr>
          <w:p w14:paraId="2BE99871" w14:textId="77777777" w:rsidR="00DA0DE9" w:rsidRPr="000029F4" w:rsidRDefault="00DA0DE9" w:rsidP="008341DE">
            <w:pPr>
              <w:pStyle w:val="TableParagraph"/>
              <w:spacing w:before="131" w:line="240" w:lineRule="auto"/>
              <w:rPr>
                <w:sz w:val="24"/>
                <w:szCs w:val="24"/>
              </w:rPr>
            </w:pPr>
            <w:r w:rsidRPr="000029F4">
              <w:rPr>
                <w:spacing w:val="-4"/>
                <w:sz w:val="24"/>
                <w:szCs w:val="24"/>
              </w:rPr>
              <w:t>13.3</w:t>
            </w:r>
          </w:p>
        </w:tc>
        <w:tc>
          <w:tcPr>
            <w:tcW w:w="792" w:type="dxa"/>
            <w:shd w:val="clear" w:color="auto" w:fill="auto"/>
            <w:vAlign w:val="bottom"/>
          </w:tcPr>
          <w:p w14:paraId="3B89FBF2" w14:textId="77777777" w:rsidR="00DA0DE9" w:rsidRPr="000029F4" w:rsidRDefault="00DA0DE9" w:rsidP="008341DE">
            <w:pPr>
              <w:pStyle w:val="TableParagraph"/>
              <w:spacing w:before="131" w:line="240" w:lineRule="auto"/>
              <w:rPr>
                <w:sz w:val="24"/>
                <w:szCs w:val="24"/>
              </w:rPr>
            </w:pPr>
            <w:r w:rsidRPr="000029F4">
              <w:rPr>
                <w:spacing w:val="-10"/>
                <w:sz w:val="24"/>
                <w:szCs w:val="24"/>
              </w:rPr>
              <w:t>-</w:t>
            </w:r>
          </w:p>
        </w:tc>
        <w:tc>
          <w:tcPr>
            <w:tcW w:w="792" w:type="dxa"/>
            <w:shd w:val="clear" w:color="auto" w:fill="auto"/>
            <w:vAlign w:val="bottom"/>
          </w:tcPr>
          <w:p w14:paraId="37934509" w14:textId="77777777" w:rsidR="00DA0DE9" w:rsidRPr="000029F4" w:rsidRDefault="00DA0DE9" w:rsidP="008341DE">
            <w:pPr>
              <w:pStyle w:val="TableParagraph"/>
              <w:spacing w:before="131" w:line="240" w:lineRule="auto"/>
              <w:rPr>
                <w:sz w:val="24"/>
                <w:szCs w:val="24"/>
              </w:rPr>
            </w:pPr>
            <w:r w:rsidRPr="000029F4">
              <w:rPr>
                <w:spacing w:val="-4"/>
                <w:sz w:val="24"/>
                <w:szCs w:val="24"/>
              </w:rPr>
              <w:t>14.8</w:t>
            </w:r>
          </w:p>
        </w:tc>
        <w:tc>
          <w:tcPr>
            <w:tcW w:w="792" w:type="dxa"/>
            <w:shd w:val="clear" w:color="auto" w:fill="auto"/>
            <w:vAlign w:val="bottom"/>
          </w:tcPr>
          <w:p w14:paraId="27CC471C" w14:textId="77777777" w:rsidR="00DA0DE9" w:rsidRPr="000029F4" w:rsidRDefault="00DA0DE9" w:rsidP="008341DE">
            <w:pPr>
              <w:pStyle w:val="TableParagraph"/>
              <w:spacing w:before="131" w:line="240" w:lineRule="auto"/>
              <w:rPr>
                <w:sz w:val="24"/>
                <w:szCs w:val="24"/>
              </w:rPr>
            </w:pPr>
            <w:r w:rsidRPr="000029F4">
              <w:rPr>
                <w:spacing w:val="-10"/>
                <w:sz w:val="24"/>
                <w:szCs w:val="24"/>
              </w:rPr>
              <w:t>-</w:t>
            </w:r>
          </w:p>
        </w:tc>
        <w:tc>
          <w:tcPr>
            <w:tcW w:w="792" w:type="dxa"/>
            <w:shd w:val="clear" w:color="auto" w:fill="auto"/>
            <w:vAlign w:val="bottom"/>
          </w:tcPr>
          <w:p w14:paraId="62D0B2AB" w14:textId="77777777" w:rsidR="00DA0DE9" w:rsidRPr="000029F4" w:rsidRDefault="00DA0DE9" w:rsidP="008341DE">
            <w:pPr>
              <w:pStyle w:val="TableParagraph"/>
              <w:spacing w:before="131" w:line="240" w:lineRule="auto"/>
              <w:ind w:left="29"/>
              <w:rPr>
                <w:sz w:val="24"/>
                <w:szCs w:val="24"/>
              </w:rPr>
            </w:pPr>
            <w:r w:rsidRPr="000029F4">
              <w:rPr>
                <w:spacing w:val="-10"/>
                <w:sz w:val="24"/>
                <w:szCs w:val="24"/>
              </w:rPr>
              <w:t>-</w:t>
            </w:r>
          </w:p>
        </w:tc>
        <w:tc>
          <w:tcPr>
            <w:tcW w:w="1756" w:type="dxa"/>
            <w:shd w:val="clear" w:color="auto" w:fill="auto"/>
            <w:vAlign w:val="bottom"/>
          </w:tcPr>
          <w:p w14:paraId="7B633E7B" w14:textId="77777777" w:rsidR="00DA0DE9" w:rsidRPr="000029F4" w:rsidRDefault="00DA0DE9" w:rsidP="008341DE">
            <w:pPr>
              <w:pStyle w:val="TableParagraph"/>
              <w:spacing w:before="131" w:line="240" w:lineRule="auto"/>
              <w:ind w:left="14" w:right="2"/>
              <w:rPr>
                <w:sz w:val="24"/>
                <w:szCs w:val="24"/>
              </w:rPr>
            </w:pPr>
            <w:r w:rsidRPr="000029F4">
              <w:rPr>
                <w:spacing w:val="-10"/>
                <w:sz w:val="24"/>
                <w:szCs w:val="24"/>
              </w:rPr>
              <w:t>-</w:t>
            </w:r>
          </w:p>
        </w:tc>
      </w:tr>
      <w:tr w:rsidR="00DA0DE9" w:rsidRPr="000029F4" w14:paraId="36B01C6C" w14:textId="77777777" w:rsidTr="008341DE">
        <w:trPr>
          <w:trHeight w:val="288"/>
        </w:trPr>
        <w:tc>
          <w:tcPr>
            <w:tcW w:w="1613" w:type="dxa"/>
            <w:shd w:val="clear" w:color="auto" w:fill="auto"/>
            <w:vAlign w:val="bottom"/>
          </w:tcPr>
          <w:p w14:paraId="0820D452"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6E7E072E"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73E67528" w14:textId="77777777" w:rsidR="00DA0DE9" w:rsidRPr="000029F4" w:rsidRDefault="00DA0DE9" w:rsidP="008341DE">
            <w:pPr>
              <w:pStyle w:val="TableParagraph"/>
              <w:ind w:right="-30"/>
              <w:rPr>
                <w:sz w:val="24"/>
                <w:szCs w:val="24"/>
              </w:rPr>
            </w:pPr>
            <w:r w:rsidRPr="000029F4">
              <w:rPr>
                <w:spacing w:val="-10"/>
                <w:sz w:val="24"/>
                <w:szCs w:val="24"/>
              </w:rPr>
              <w:t>-</w:t>
            </w:r>
          </w:p>
        </w:tc>
        <w:tc>
          <w:tcPr>
            <w:tcW w:w="792" w:type="dxa"/>
            <w:shd w:val="clear" w:color="auto" w:fill="auto"/>
            <w:vAlign w:val="bottom"/>
          </w:tcPr>
          <w:p w14:paraId="6B296CB3" w14:textId="77777777" w:rsidR="00DA0DE9" w:rsidRPr="000029F4" w:rsidRDefault="00DA0DE9" w:rsidP="008341DE">
            <w:pPr>
              <w:pStyle w:val="TableParagraph"/>
              <w:ind w:left="32"/>
              <w:rPr>
                <w:sz w:val="24"/>
                <w:szCs w:val="24"/>
              </w:rPr>
            </w:pPr>
            <w:r w:rsidRPr="000029F4">
              <w:rPr>
                <w:spacing w:val="-10"/>
                <w:sz w:val="24"/>
                <w:szCs w:val="24"/>
              </w:rPr>
              <w:t>-</w:t>
            </w:r>
          </w:p>
        </w:tc>
        <w:tc>
          <w:tcPr>
            <w:tcW w:w="792" w:type="dxa"/>
            <w:shd w:val="clear" w:color="auto" w:fill="auto"/>
            <w:vAlign w:val="bottom"/>
          </w:tcPr>
          <w:p w14:paraId="2F3C01E5" w14:textId="3B744578" w:rsidR="00DA0DE9" w:rsidRPr="000029F4" w:rsidRDefault="00DA0DE9" w:rsidP="008341DE">
            <w:pPr>
              <w:pStyle w:val="TableParagraph"/>
              <w:rPr>
                <w:sz w:val="24"/>
                <w:szCs w:val="24"/>
              </w:rPr>
            </w:pPr>
            <w:r w:rsidRPr="000029F4">
              <w:rPr>
                <w:spacing w:val="-5"/>
                <w:sz w:val="24"/>
                <w:szCs w:val="24"/>
              </w:rPr>
              <w:t>(1)</w:t>
            </w:r>
          </w:p>
        </w:tc>
        <w:tc>
          <w:tcPr>
            <w:tcW w:w="792" w:type="dxa"/>
            <w:shd w:val="clear" w:color="auto" w:fill="auto"/>
            <w:vAlign w:val="bottom"/>
          </w:tcPr>
          <w:p w14:paraId="2C217334"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1A4D5089" w14:textId="77777777" w:rsidR="00DA0DE9" w:rsidRPr="000029F4" w:rsidRDefault="00DA0DE9" w:rsidP="008341DE">
            <w:pPr>
              <w:pStyle w:val="TableParagraph"/>
              <w:rPr>
                <w:sz w:val="24"/>
                <w:szCs w:val="24"/>
              </w:rPr>
            </w:pPr>
            <w:r w:rsidRPr="000029F4">
              <w:rPr>
                <w:spacing w:val="-5"/>
                <w:sz w:val="24"/>
                <w:szCs w:val="24"/>
              </w:rPr>
              <w:t>(1)</w:t>
            </w:r>
          </w:p>
        </w:tc>
        <w:tc>
          <w:tcPr>
            <w:tcW w:w="792" w:type="dxa"/>
            <w:shd w:val="clear" w:color="auto" w:fill="auto"/>
            <w:vAlign w:val="bottom"/>
          </w:tcPr>
          <w:p w14:paraId="2317458E"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4ED40B63"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37C5B4A6"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531B8F66" w14:textId="77777777" w:rsidTr="008341DE">
        <w:trPr>
          <w:trHeight w:val="288"/>
        </w:trPr>
        <w:tc>
          <w:tcPr>
            <w:tcW w:w="1613" w:type="dxa"/>
            <w:shd w:val="clear" w:color="auto" w:fill="auto"/>
            <w:vAlign w:val="bottom"/>
          </w:tcPr>
          <w:p w14:paraId="1D3F2617"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1AA50571"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47CE85A9" w14:textId="77777777" w:rsidR="00DA0DE9" w:rsidRPr="000029F4" w:rsidRDefault="00DA0DE9" w:rsidP="008341DE">
            <w:pPr>
              <w:pStyle w:val="TableParagraph"/>
              <w:ind w:right="-30"/>
              <w:rPr>
                <w:sz w:val="24"/>
                <w:szCs w:val="24"/>
              </w:rPr>
            </w:pPr>
            <w:r w:rsidRPr="000029F4">
              <w:rPr>
                <w:spacing w:val="-10"/>
                <w:sz w:val="24"/>
                <w:szCs w:val="24"/>
              </w:rPr>
              <w:t>-</w:t>
            </w:r>
          </w:p>
        </w:tc>
        <w:tc>
          <w:tcPr>
            <w:tcW w:w="792" w:type="dxa"/>
            <w:shd w:val="clear" w:color="auto" w:fill="auto"/>
            <w:vAlign w:val="bottom"/>
          </w:tcPr>
          <w:p w14:paraId="58EA746B" w14:textId="77777777" w:rsidR="00DA0DE9" w:rsidRPr="000029F4" w:rsidRDefault="00DA0DE9" w:rsidP="008341DE">
            <w:pPr>
              <w:pStyle w:val="TableParagraph"/>
              <w:ind w:left="32"/>
              <w:rPr>
                <w:sz w:val="24"/>
                <w:szCs w:val="24"/>
              </w:rPr>
            </w:pPr>
            <w:r w:rsidRPr="000029F4">
              <w:rPr>
                <w:spacing w:val="-10"/>
                <w:sz w:val="24"/>
                <w:szCs w:val="24"/>
              </w:rPr>
              <w:t>-</w:t>
            </w:r>
          </w:p>
        </w:tc>
        <w:tc>
          <w:tcPr>
            <w:tcW w:w="792" w:type="dxa"/>
            <w:shd w:val="clear" w:color="auto" w:fill="auto"/>
            <w:vAlign w:val="bottom"/>
          </w:tcPr>
          <w:p w14:paraId="35810669" w14:textId="77777777" w:rsidR="00DA0DE9" w:rsidRPr="000029F4" w:rsidRDefault="00DA0DE9" w:rsidP="008341DE">
            <w:pPr>
              <w:pStyle w:val="TableParagraph"/>
              <w:rPr>
                <w:sz w:val="24"/>
                <w:szCs w:val="24"/>
              </w:rPr>
            </w:pPr>
            <w:r w:rsidRPr="000029F4">
              <w:rPr>
                <w:spacing w:val="-4"/>
                <w:sz w:val="24"/>
                <w:szCs w:val="24"/>
              </w:rPr>
              <w:t>13.3</w:t>
            </w:r>
          </w:p>
        </w:tc>
        <w:tc>
          <w:tcPr>
            <w:tcW w:w="792" w:type="dxa"/>
            <w:shd w:val="clear" w:color="auto" w:fill="auto"/>
            <w:vAlign w:val="bottom"/>
          </w:tcPr>
          <w:p w14:paraId="31DFC64F"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70C78835" w14:textId="77777777" w:rsidR="00DA0DE9" w:rsidRPr="000029F4" w:rsidRDefault="00DA0DE9" w:rsidP="008341DE">
            <w:pPr>
              <w:pStyle w:val="TableParagraph"/>
              <w:rPr>
                <w:sz w:val="24"/>
                <w:szCs w:val="24"/>
              </w:rPr>
            </w:pPr>
            <w:r w:rsidRPr="000029F4">
              <w:rPr>
                <w:spacing w:val="-4"/>
                <w:sz w:val="24"/>
                <w:szCs w:val="24"/>
              </w:rPr>
              <w:t>14.8</w:t>
            </w:r>
          </w:p>
        </w:tc>
        <w:tc>
          <w:tcPr>
            <w:tcW w:w="792" w:type="dxa"/>
            <w:shd w:val="clear" w:color="auto" w:fill="auto"/>
            <w:vAlign w:val="bottom"/>
          </w:tcPr>
          <w:p w14:paraId="31C14C58"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5F9AA5CE"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4AD7C7DF"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2648F52C" w14:textId="77777777" w:rsidTr="008341DE">
        <w:trPr>
          <w:trHeight w:val="288"/>
        </w:trPr>
        <w:tc>
          <w:tcPr>
            <w:tcW w:w="1613" w:type="dxa"/>
            <w:shd w:val="clear" w:color="auto" w:fill="auto"/>
            <w:vAlign w:val="bottom"/>
          </w:tcPr>
          <w:p w14:paraId="635930A4" w14:textId="77777777" w:rsidR="00DA0DE9" w:rsidRPr="000029F4" w:rsidRDefault="00DA0DE9" w:rsidP="008341DE">
            <w:pPr>
              <w:pStyle w:val="TableParagraph"/>
              <w:jc w:val="left"/>
              <w:rPr>
                <w:sz w:val="24"/>
                <w:szCs w:val="24"/>
              </w:rPr>
            </w:pPr>
            <w:r w:rsidRPr="000029F4">
              <w:rPr>
                <w:sz w:val="24"/>
                <w:szCs w:val="24"/>
              </w:rPr>
              <w:t>Yellow</w:t>
            </w:r>
            <w:r w:rsidRPr="000029F4">
              <w:rPr>
                <w:spacing w:val="-3"/>
                <w:sz w:val="24"/>
                <w:szCs w:val="24"/>
              </w:rPr>
              <w:t xml:space="preserve"> </w:t>
            </w:r>
            <w:r w:rsidRPr="000029F4">
              <w:rPr>
                <w:spacing w:val="-2"/>
                <w:sz w:val="24"/>
                <w:szCs w:val="24"/>
              </w:rPr>
              <w:t>perch</w:t>
            </w:r>
          </w:p>
        </w:tc>
        <w:tc>
          <w:tcPr>
            <w:tcW w:w="710" w:type="dxa"/>
            <w:shd w:val="clear" w:color="auto" w:fill="auto"/>
            <w:vAlign w:val="bottom"/>
          </w:tcPr>
          <w:p w14:paraId="6FABF5B1"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32FD79A4" w14:textId="77777777" w:rsidR="00DA0DE9" w:rsidRPr="000029F4" w:rsidRDefault="00DA0DE9" w:rsidP="008341DE">
            <w:pPr>
              <w:pStyle w:val="TableParagraph"/>
              <w:ind w:right="-30"/>
              <w:rPr>
                <w:sz w:val="24"/>
                <w:szCs w:val="24"/>
              </w:rPr>
            </w:pPr>
            <w:r w:rsidRPr="000029F4">
              <w:rPr>
                <w:spacing w:val="-5"/>
                <w:sz w:val="24"/>
                <w:szCs w:val="24"/>
              </w:rPr>
              <w:t>5.7</w:t>
            </w:r>
          </w:p>
        </w:tc>
        <w:tc>
          <w:tcPr>
            <w:tcW w:w="792" w:type="dxa"/>
            <w:shd w:val="clear" w:color="auto" w:fill="auto"/>
            <w:vAlign w:val="bottom"/>
          </w:tcPr>
          <w:p w14:paraId="4130699C" w14:textId="77777777" w:rsidR="00DA0DE9" w:rsidRPr="000029F4" w:rsidRDefault="00DA0DE9" w:rsidP="008341DE">
            <w:pPr>
              <w:pStyle w:val="TableParagraph"/>
              <w:ind w:left="217"/>
              <w:rPr>
                <w:sz w:val="24"/>
                <w:szCs w:val="24"/>
              </w:rPr>
            </w:pPr>
            <w:r w:rsidRPr="000029F4">
              <w:rPr>
                <w:spacing w:val="-5"/>
                <w:sz w:val="24"/>
                <w:szCs w:val="24"/>
              </w:rPr>
              <w:t>6.4</w:t>
            </w:r>
          </w:p>
        </w:tc>
        <w:tc>
          <w:tcPr>
            <w:tcW w:w="792" w:type="dxa"/>
            <w:shd w:val="clear" w:color="auto" w:fill="auto"/>
            <w:vAlign w:val="bottom"/>
          </w:tcPr>
          <w:p w14:paraId="79506820"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1CB78764"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47D1D33B"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57A15859"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63C726F8"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6A2EF3B9" w14:textId="77777777" w:rsidR="00DA0DE9" w:rsidRPr="000029F4" w:rsidRDefault="00DA0DE9" w:rsidP="008341DE">
            <w:pPr>
              <w:pStyle w:val="TableParagraph"/>
              <w:ind w:left="14"/>
              <w:rPr>
                <w:sz w:val="24"/>
                <w:szCs w:val="24"/>
              </w:rPr>
            </w:pPr>
            <w:r w:rsidRPr="000029F4">
              <w:rPr>
                <w:spacing w:val="-2"/>
                <w:sz w:val="24"/>
                <w:szCs w:val="24"/>
              </w:rPr>
              <w:t>-</w:t>
            </w:r>
            <w:r w:rsidRPr="000029F4">
              <w:rPr>
                <w:spacing w:val="-5"/>
                <w:sz w:val="24"/>
                <w:szCs w:val="24"/>
              </w:rPr>
              <w:t>0.0</w:t>
            </w:r>
          </w:p>
        </w:tc>
      </w:tr>
      <w:tr w:rsidR="00DA0DE9" w:rsidRPr="000029F4" w14:paraId="53E68C75" w14:textId="77777777" w:rsidTr="008341DE">
        <w:trPr>
          <w:trHeight w:val="288"/>
        </w:trPr>
        <w:tc>
          <w:tcPr>
            <w:tcW w:w="1613" w:type="dxa"/>
            <w:shd w:val="clear" w:color="auto" w:fill="auto"/>
            <w:vAlign w:val="bottom"/>
          </w:tcPr>
          <w:p w14:paraId="57F26137"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088858B8"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71C0473C" w14:textId="77777777" w:rsidR="00DA0DE9" w:rsidRPr="000029F4" w:rsidRDefault="00DA0DE9" w:rsidP="008341DE">
            <w:pPr>
              <w:pStyle w:val="TableParagraph"/>
              <w:ind w:right="-30"/>
              <w:rPr>
                <w:sz w:val="24"/>
                <w:szCs w:val="24"/>
              </w:rPr>
            </w:pPr>
            <w:r w:rsidRPr="000029F4">
              <w:rPr>
                <w:spacing w:val="-5"/>
                <w:sz w:val="24"/>
                <w:szCs w:val="24"/>
              </w:rPr>
              <w:t>(1)</w:t>
            </w:r>
          </w:p>
        </w:tc>
        <w:tc>
          <w:tcPr>
            <w:tcW w:w="792" w:type="dxa"/>
            <w:shd w:val="clear" w:color="auto" w:fill="auto"/>
            <w:vAlign w:val="bottom"/>
          </w:tcPr>
          <w:p w14:paraId="7879B211" w14:textId="4AE637FB" w:rsidR="00DA0DE9" w:rsidRPr="000029F4" w:rsidRDefault="00DA0DE9" w:rsidP="008341DE">
            <w:pPr>
              <w:pStyle w:val="TableParagraph"/>
              <w:ind w:left="227"/>
              <w:rPr>
                <w:sz w:val="24"/>
                <w:szCs w:val="24"/>
              </w:rPr>
            </w:pPr>
            <w:r w:rsidRPr="000029F4">
              <w:rPr>
                <w:spacing w:val="-5"/>
                <w:sz w:val="24"/>
                <w:szCs w:val="24"/>
              </w:rPr>
              <w:t>(5)</w:t>
            </w:r>
          </w:p>
        </w:tc>
        <w:tc>
          <w:tcPr>
            <w:tcW w:w="792" w:type="dxa"/>
            <w:shd w:val="clear" w:color="auto" w:fill="auto"/>
            <w:vAlign w:val="bottom"/>
          </w:tcPr>
          <w:p w14:paraId="6FB13E51"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7DB0AB46"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7DA79463"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20F492D4"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61B1820A"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71D6AE38"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77062909" w14:textId="77777777" w:rsidTr="008341DE">
        <w:trPr>
          <w:trHeight w:val="288"/>
        </w:trPr>
        <w:tc>
          <w:tcPr>
            <w:tcW w:w="1613" w:type="dxa"/>
            <w:shd w:val="clear" w:color="auto" w:fill="auto"/>
            <w:vAlign w:val="bottom"/>
          </w:tcPr>
          <w:p w14:paraId="4EA756EB"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04BE5D3A"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160B241C" w14:textId="77777777" w:rsidR="00DA0DE9" w:rsidRPr="000029F4" w:rsidRDefault="00DA0DE9" w:rsidP="008341DE">
            <w:pPr>
              <w:pStyle w:val="TableParagraph"/>
              <w:ind w:right="-30"/>
              <w:rPr>
                <w:sz w:val="24"/>
                <w:szCs w:val="24"/>
              </w:rPr>
            </w:pPr>
            <w:r w:rsidRPr="000029F4">
              <w:rPr>
                <w:spacing w:val="-5"/>
                <w:sz w:val="24"/>
                <w:szCs w:val="24"/>
              </w:rPr>
              <w:t>5.7</w:t>
            </w:r>
          </w:p>
        </w:tc>
        <w:tc>
          <w:tcPr>
            <w:tcW w:w="792" w:type="dxa"/>
            <w:shd w:val="clear" w:color="auto" w:fill="auto"/>
            <w:vAlign w:val="bottom"/>
          </w:tcPr>
          <w:p w14:paraId="4474F5D4" w14:textId="77777777" w:rsidR="00DA0DE9" w:rsidRPr="000029F4" w:rsidRDefault="00DA0DE9" w:rsidP="008341DE">
            <w:pPr>
              <w:pStyle w:val="TableParagraph"/>
              <w:ind w:left="217"/>
              <w:rPr>
                <w:sz w:val="24"/>
                <w:szCs w:val="24"/>
              </w:rPr>
            </w:pPr>
            <w:r w:rsidRPr="000029F4">
              <w:rPr>
                <w:spacing w:val="-5"/>
                <w:sz w:val="24"/>
                <w:szCs w:val="24"/>
              </w:rPr>
              <w:t>6.3</w:t>
            </w:r>
          </w:p>
        </w:tc>
        <w:tc>
          <w:tcPr>
            <w:tcW w:w="792" w:type="dxa"/>
            <w:shd w:val="clear" w:color="auto" w:fill="auto"/>
            <w:vAlign w:val="bottom"/>
          </w:tcPr>
          <w:p w14:paraId="56078D92"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7ACF05C8"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731DD180"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59FB017A"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0D748768"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4A7B4B57"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58EAB0B2" w14:textId="77777777" w:rsidTr="008341DE">
        <w:trPr>
          <w:trHeight w:val="288"/>
        </w:trPr>
        <w:tc>
          <w:tcPr>
            <w:tcW w:w="1613" w:type="dxa"/>
            <w:shd w:val="clear" w:color="auto" w:fill="auto"/>
            <w:vAlign w:val="bottom"/>
          </w:tcPr>
          <w:p w14:paraId="426135B5" w14:textId="77777777" w:rsidR="00DA0DE9" w:rsidRPr="000029F4" w:rsidRDefault="00DA0DE9" w:rsidP="008341DE">
            <w:pPr>
              <w:pStyle w:val="TableParagraph"/>
              <w:jc w:val="left"/>
              <w:rPr>
                <w:sz w:val="24"/>
                <w:szCs w:val="24"/>
              </w:rPr>
            </w:pPr>
            <w:r w:rsidRPr="000029F4">
              <w:rPr>
                <w:sz w:val="24"/>
                <w:szCs w:val="24"/>
              </w:rPr>
              <w:t>Northern</w:t>
            </w:r>
            <w:r w:rsidRPr="000029F4">
              <w:rPr>
                <w:spacing w:val="-4"/>
                <w:sz w:val="24"/>
                <w:szCs w:val="24"/>
              </w:rPr>
              <w:t xml:space="preserve"> pike</w:t>
            </w:r>
          </w:p>
        </w:tc>
        <w:tc>
          <w:tcPr>
            <w:tcW w:w="710" w:type="dxa"/>
            <w:shd w:val="clear" w:color="auto" w:fill="auto"/>
            <w:vAlign w:val="bottom"/>
          </w:tcPr>
          <w:p w14:paraId="265628E9"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526C4969" w14:textId="77777777" w:rsidR="00DA0DE9" w:rsidRPr="000029F4" w:rsidRDefault="00DA0DE9" w:rsidP="008341DE">
            <w:pPr>
              <w:pStyle w:val="TableParagraph"/>
              <w:ind w:right="-30"/>
              <w:rPr>
                <w:sz w:val="24"/>
                <w:szCs w:val="24"/>
              </w:rPr>
            </w:pPr>
            <w:r w:rsidRPr="000029F4">
              <w:rPr>
                <w:spacing w:val="-10"/>
                <w:sz w:val="24"/>
                <w:szCs w:val="24"/>
              </w:rPr>
              <w:t>-</w:t>
            </w:r>
          </w:p>
        </w:tc>
        <w:tc>
          <w:tcPr>
            <w:tcW w:w="792" w:type="dxa"/>
            <w:shd w:val="clear" w:color="auto" w:fill="auto"/>
            <w:vAlign w:val="bottom"/>
          </w:tcPr>
          <w:p w14:paraId="1F492806" w14:textId="77777777" w:rsidR="00DA0DE9" w:rsidRPr="000029F4" w:rsidRDefault="00DA0DE9" w:rsidP="008341DE">
            <w:pPr>
              <w:pStyle w:val="TableParagraph"/>
              <w:ind w:left="32"/>
              <w:rPr>
                <w:sz w:val="24"/>
                <w:szCs w:val="24"/>
              </w:rPr>
            </w:pPr>
            <w:r w:rsidRPr="000029F4">
              <w:rPr>
                <w:spacing w:val="-10"/>
                <w:sz w:val="24"/>
                <w:szCs w:val="24"/>
              </w:rPr>
              <w:t>-</w:t>
            </w:r>
          </w:p>
        </w:tc>
        <w:tc>
          <w:tcPr>
            <w:tcW w:w="792" w:type="dxa"/>
            <w:shd w:val="clear" w:color="auto" w:fill="auto"/>
            <w:vAlign w:val="bottom"/>
          </w:tcPr>
          <w:p w14:paraId="549130B7" w14:textId="77777777" w:rsidR="00DA0DE9" w:rsidRPr="000029F4" w:rsidRDefault="00DA0DE9" w:rsidP="008341DE">
            <w:pPr>
              <w:pStyle w:val="TableParagraph"/>
              <w:rPr>
                <w:sz w:val="24"/>
                <w:szCs w:val="24"/>
              </w:rPr>
            </w:pPr>
            <w:r w:rsidRPr="000029F4">
              <w:rPr>
                <w:spacing w:val="-4"/>
                <w:sz w:val="24"/>
                <w:szCs w:val="24"/>
              </w:rPr>
              <w:t>26.0</w:t>
            </w:r>
          </w:p>
        </w:tc>
        <w:tc>
          <w:tcPr>
            <w:tcW w:w="792" w:type="dxa"/>
            <w:shd w:val="clear" w:color="auto" w:fill="auto"/>
            <w:vAlign w:val="bottom"/>
          </w:tcPr>
          <w:p w14:paraId="6106C1B5" w14:textId="77777777" w:rsidR="00DA0DE9" w:rsidRPr="000029F4" w:rsidRDefault="00DA0DE9" w:rsidP="008341DE">
            <w:pPr>
              <w:pStyle w:val="TableParagraph"/>
              <w:rPr>
                <w:sz w:val="24"/>
                <w:szCs w:val="24"/>
              </w:rPr>
            </w:pPr>
            <w:r w:rsidRPr="000029F4">
              <w:rPr>
                <w:spacing w:val="-4"/>
                <w:sz w:val="24"/>
                <w:szCs w:val="24"/>
              </w:rPr>
              <w:t>28.3</w:t>
            </w:r>
          </w:p>
        </w:tc>
        <w:tc>
          <w:tcPr>
            <w:tcW w:w="792" w:type="dxa"/>
            <w:shd w:val="clear" w:color="auto" w:fill="auto"/>
            <w:vAlign w:val="bottom"/>
          </w:tcPr>
          <w:p w14:paraId="5B4225CD"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13B11CA4"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0CA47A07"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1CEA05BC" w14:textId="77777777" w:rsidR="00DA0DE9" w:rsidRPr="000029F4" w:rsidRDefault="00DA0DE9" w:rsidP="008341DE">
            <w:pPr>
              <w:pStyle w:val="TableParagraph"/>
              <w:ind w:left="14" w:right="3"/>
              <w:rPr>
                <w:sz w:val="24"/>
                <w:szCs w:val="24"/>
              </w:rPr>
            </w:pPr>
            <w:r w:rsidRPr="000029F4">
              <w:rPr>
                <w:spacing w:val="-4"/>
                <w:sz w:val="24"/>
                <w:szCs w:val="24"/>
              </w:rPr>
              <w:t>+2.6</w:t>
            </w:r>
          </w:p>
        </w:tc>
      </w:tr>
      <w:tr w:rsidR="00DA0DE9" w:rsidRPr="000029F4" w14:paraId="0A4720A7" w14:textId="77777777" w:rsidTr="008341DE">
        <w:trPr>
          <w:trHeight w:val="288"/>
        </w:trPr>
        <w:tc>
          <w:tcPr>
            <w:tcW w:w="1613" w:type="dxa"/>
            <w:shd w:val="clear" w:color="auto" w:fill="auto"/>
            <w:vAlign w:val="bottom"/>
          </w:tcPr>
          <w:p w14:paraId="3E898DBB"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3E0F1C72"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64C30F43" w14:textId="77777777" w:rsidR="00DA0DE9" w:rsidRPr="000029F4" w:rsidRDefault="00DA0DE9" w:rsidP="008341DE">
            <w:pPr>
              <w:pStyle w:val="TableParagraph"/>
              <w:ind w:right="-30"/>
              <w:rPr>
                <w:sz w:val="24"/>
                <w:szCs w:val="24"/>
              </w:rPr>
            </w:pPr>
            <w:r w:rsidRPr="000029F4">
              <w:rPr>
                <w:spacing w:val="-10"/>
                <w:sz w:val="24"/>
                <w:szCs w:val="24"/>
              </w:rPr>
              <w:t>-</w:t>
            </w:r>
          </w:p>
        </w:tc>
        <w:tc>
          <w:tcPr>
            <w:tcW w:w="792" w:type="dxa"/>
            <w:shd w:val="clear" w:color="auto" w:fill="auto"/>
            <w:vAlign w:val="bottom"/>
          </w:tcPr>
          <w:p w14:paraId="2A2D72FB" w14:textId="77777777" w:rsidR="00DA0DE9" w:rsidRPr="000029F4" w:rsidRDefault="00DA0DE9" w:rsidP="008341DE">
            <w:pPr>
              <w:pStyle w:val="TableParagraph"/>
              <w:ind w:left="32"/>
              <w:rPr>
                <w:sz w:val="24"/>
                <w:szCs w:val="24"/>
              </w:rPr>
            </w:pPr>
            <w:r w:rsidRPr="000029F4">
              <w:rPr>
                <w:spacing w:val="-10"/>
                <w:sz w:val="24"/>
                <w:szCs w:val="24"/>
              </w:rPr>
              <w:t>-</w:t>
            </w:r>
          </w:p>
        </w:tc>
        <w:tc>
          <w:tcPr>
            <w:tcW w:w="792" w:type="dxa"/>
            <w:shd w:val="clear" w:color="auto" w:fill="auto"/>
            <w:vAlign w:val="bottom"/>
          </w:tcPr>
          <w:p w14:paraId="2CA0C168" w14:textId="7699DB1E" w:rsidR="00DA0DE9" w:rsidRPr="000029F4" w:rsidRDefault="00DA0DE9" w:rsidP="008341DE">
            <w:pPr>
              <w:pStyle w:val="TableParagraph"/>
              <w:rPr>
                <w:sz w:val="24"/>
                <w:szCs w:val="24"/>
              </w:rPr>
            </w:pPr>
            <w:r w:rsidRPr="000029F4">
              <w:rPr>
                <w:spacing w:val="-5"/>
                <w:sz w:val="24"/>
                <w:szCs w:val="24"/>
              </w:rPr>
              <w:t>(5)</w:t>
            </w:r>
          </w:p>
        </w:tc>
        <w:tc>
          <w:tcPr>
            <w:tcW w:w="792" w:type="dxa"/>
            <w:shd w:val="clear" w:color="auto" w:fill="auto"/>
            <w:vAlign w:val="bottom"/>
          </w:tcPr>
          <w:p w14:paraId="2E286B6E" w14:textId="77777777" w:rsidR="00DA0DE9" w:rsidRPr="000029F4" w:rsidRDefault="00DA0DE9" w:rsidP="008341DE">
            <w:pPr>
              <w:pStyle w:val="TableParagraph"/>
              <w:rPr>
                <w:sz w:val="24"/>
                <w:szCs w:val="24"/>
              </w:rPr>
            </w:pPr>
            <w:r w:rsidRPr="000029F4">
              <w:rPr>
                <w:spacing w:val="-5"/>
                <w:sz w:val="24"/>
                <w:szCs w:val="24"/>
              </w:rPr>
              <w:t>(1)</w:t>
            </w:r>
          </w:p>
        </w:tc>
        <w:tc>
          <w:tcPr>
            <w:tcW w:w="792" w:type="dxa"/>
            <w:shd w:val="clear" w:color="auto" w:fill="auto"/>
            <w:vAlign w:val="bottom"/>
          </w:tcPr>
          <w:p w14:paraId="5FAE1AB9"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35441B27"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10D268E2"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730E650A"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581D5CE7" w14:textId="77777777" w:rsidTr="008341DE">
        <w:trPr>
          <w:trHeight w:val="288"/>
        </w:trPr>
        <w:tc>
          <w:tcPr>
            <w:tcW w:w="1613" w:type="dxa"/>
            <w:shd w:val="clear" w:color="auto" w:fill="auto"/>
            <w:vAlign w:val="bottom"/>
          </w:tcPr>
          <w:p w14:paraId="65BC6F6C"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090B6A63" w14:textId="77777777" w:rsidR="00DA0DE9" w:rsidRPr="000029F4" w:rsidRDefault="00DA0DE9" w:rsidP="008341DE">
            <w:pPr>
              <w:pStyle w:val="TableParagraph"/>
              <w:ind w:left="-124" w:firstLine="96"/>
              <w:rPr>
                <w:sz w:val="24"/>
                <w:szCs w:val="24"/>
              </w:rPr>
            </w:pPr>
            <w:r w:rsidRPr="000029F4">
              <w:rPr>
                <w:spacing w:val="-10"/>
                <w:sz w:val="24"/>
                <w:szCs w:val="24"/>
              </w:rPr>
              <w:t>-</w:t>
            </w:r>
          </w:p>
        </w:tc>
        <w:tc>
          <w:tcPr>
            <w:tcW w:w="792" w:type="dxa"/>
            <w:shd w:val="clear" w:color="auto" w:fill="auto"/>
            <w:vAlign w:val="bottom"/>
          </w:tcPr>
          <w:p w14:paraId="15FD1DE0" w14:textId="77777777" w:rsidR="00DA0DE9" w:rsidRPr="000029F4" w:rsidRDefault="00DA0DE9" w:rsidP="008341DE">
            <w:pPr>
              <w:pStyle w:val="TableParagraph"/>
              <w:ind w:right="-30"/>
              <w:rPr>
                <w:sz w:val="24"/>
                <w:szCs w:val="24"/>
              </w:rPr>
            </w:pPr>
            <w:r w:rsidRPr="000029F4">
              <w:rPr>
                <w:spacing w:val="-10"/>
                <w:sz w:val="24"/>
                <w:szCs w:val="24"/>
              </w:rPr>
              <w:t>-</w:t>
            </w:r>
          </w:p>
        </w:tc>
        <w:tc>
          <w:tcPr>
            <w:tcW w:w="792" w:type="dxa"/>
            <w:shd w:val="clear" w:color="auto" w:fill="auto"/>
            <w:vAlign w:val="bottom"/>
          </w:tcPr>
          <w:p w14:paraId="2A6FDFE9" w14:textId="77777777" w:rsidR="00DA0DE9" w:rsidRPr="000029F4" w:rsidRDefault="00DA0DE9" w:rsidP="008341DE">
            <w:pPr>
              <w:pStyle w:val="TableParagraph"/>
              <w:ind w:left="32"/>
              <w:rPr>
                <w:sz w:val="24"/>
                <w:szCs w:val="24"/>
              </w:rPr>
            </w:pPr>
            <w:r w:rsidRPr="000029F4">
              <w:rPr>
                <w:spacing w:val="-10"/>
                <w:sz w:val="24"/>
                <w:szCs w:val="24"/>
              </w:rPr>
              <w:t>-</w:t>
            </w:r>
          </w:p>
        </w:tc>
        <w:tc>
          <w:tcPr>
            <w:tcW w:w="792" w:type="dxa"/>
            <w:shd w:val="clear" w:color="auto" w:fill="auto"/>
            <w:vAlign w:val="bottom"/>
          </w:tcPr>
          <w:p w14:paraId="20EDB6B4" w14:textId="77777777" w:rsidR="00DA0DE9" w:rsidRPr="000029F4" w:rsidRDefault="00DA0DE9" w:rsidP="008341DE">
            <w:pPr>
              <w:pStyle w:val="TableParagraph"/>
              <w:rPr>
                <w:sz w:val="24"/>
                <w:szCs w:val="24"/>
              </w:rPr>
            </w:pPr>
            <w:r w:rsidRPr="000029F4">
              <w:rPr>
                <w:spacing w:val="-4"/>
                <w:sz w:val="24"/>
                <w:szCs w:val="24"/>
              </w:rPr>
              <w:t>26.0</w:t>
            </w:r>
          </w:p>
        </w:tc>
        <w:tc>
          <w:tcPr>
            <w:tcW w:w="792" w:type="dxa"/>
            <w:shd w:val="clear" w:color="auto" w:fill="auto"/>
            <w:vAlign w:val="bottom"/>
          </w:tcPr>
          <w:p w14:paraId="5A86CEB0" w14:textId="77777777" w:rsidR="00DA0DE9" w:rsidRPr="000029F4" w:rsidRDefault="00DA0DE9" w:rsidP="008341DE">
            <w:pPr>
              <w:pStyle w:val="TableParagraph"/>
              <w:rPr>
                <w:sz w:val="24"/>
                <w:szCs w:val="24"/>
              </w:rPr>
            </w:pPr>
            <w:r w:rsidRPr="000029F4">
              <w:rPr>
                <w:spacing w:val="-4"/>
                <w:sz w:val="24"/>
                <w:szCs w:val="24"/>
              </w:rPr>
              <w:t>28.3</w:t>
            </w:r>
          </w:p>
        </w:tc>
        <w:tc>
          <w:tcPr>
            <w:tcW w:w="792" w:type="dxa"/>
            <w:shd w:val="clear" w:color="auto" w:fill="auto"/>
            <w:vAlign w:val="bottom"/>
          </w:tcPr>
          <w:p w14:paraId="00B411BB"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1718D39B"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2E7A9C48"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30CA3343"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6376D782" w14:textId="77777777" w:rsidTr="008341DE">
        <w:trPr>
          <w:trHeight w:val="288"/>
        </w:trPr>
        <w:tc>
          <w:tcPr>
            <w:tcW w:w="1613" w:type="dxa"/>
            <w:shd w:val="clear" w:color="auto" w:fill="auto"/>
            <w:vAlign w:val="bottom"/>
          </w:tcPr>
          <w:p w14:paraId="7981FE04" w14:textId="77777777" w:rsidR="00DA0DE9" w:rsidRPr="000029F4" w:rsidRDefault="00DA0DE9" w:rsidP="008341DE">
            <w:pPr>
              <w:pStyle w:val="TableParagraph"/>
              <w:jc w:val="left"/>
              <w:rPr>
                <w:sz w:val="24"/>
                <w:szCs w:val="24"/>
              </w:rPr>
            </w:pPr>
            <w:r w:rsidRPr="000029F4">
              <w:rPr>
                <w:sz w:val="24"/>
                <w:szCs w:val="24"/>
              </w:rPr>
              <w:t>Black</w:t>
            </w:r>
            <w:r w:rsidRPr="000029F4">
              <w:rPr>
                <w:spacing w:val="-2"/>
                <w:sz w:val="24"/>
                <w:szCs w:val="24"/>
              </w:rPr>
              <w:t xml:space="preserve"> crappie</w:t>
            </w:r>
          </w:p>
        </w:tc>
        <w:tc>
          <w:tcPr>
            <w:tcW w:w="710" w:type="dxa"/>
            <w:shd w:val="clear" w:color="auto" w:fill="auto"/>
            <w:vAlign w:val="bottom"/>
          </w:tcPr>
          <w:p w14:paraId="0AFADDC9" w14:textId="77777777" w:rsidR="00DA0DE9" w:rsidRPr="000029F4" w:rsidRDefault="00DA0DE9" w:rsidP="008341DE">
            <w:pPr>
              <w:pStyle w:val="TableParagraph"/>
              <w:ind w:left="-124" w:firstLine="96"/>
              <w:rPr>
                <w:sz w:val="24"/>
                <w:szCs w:val="24"/>
              </w:rPr>
            </w:pPr>
            <w:r w:rsidRPr="000029F4">
              <w:rPr>
                <w:spacing w:val="-5"/>
                <w:sz w:val="24"/>
                <w:szCs w:val="24"/>
              </w:rPr>
              <w:t>4.8</w:t>
            </w:r>
          </w:p>
        </w:tc>
        <w:tc>
          <w:tcPr>
            <w:tcW w:w="792" w:type="dxa"/>
            <w:shd w:val="clear" w:color="auto" w:fill="auto"/>
            <w:vAlign w:val="bottom"/>
          </w:tcPr>
          <w:p w14:paraId="551B2516" w14:textId="77777777" w:rsidR="00DA0DE9" w:rsidRPr="000029F4" w:rsidRDefault="00DA0DE9" w:rsidP="008341DE">
            <w:pPr>
              <w:pStyle w:val="TableParagraph"/>
              <w:ind w:right="-30"/>
              <w:rPr>
                <w:sz w:val="24"/>
                <w:szCs w:val="24"/>
              </w:rPr>
            </w:pPr>
            <w:r w:rsidRPr="000029F4">
              <w:rPr>
                <w:spacing w:val="-5"/>
                <w:sz w:val="24"/>
                <w:szCs w:val="24"/>
              </w:rPr>
              <w:t>8.1</w:t>
            </w:r>
          </w:p>
        </w:tc>
        <w:tc>
          <w:tcPr>
            <w:tcW w:w="792" w:type="dxa"/>
            <w:shd w:val="clear" w:color="auto" w:fill="auto"/>
            <w:vAlign w:val="bottom"/>
          </w:tcPr>
          <w:p w14:paraId="0D6A9842" w14:textId="77777777" w:rsidR="00DA0DE9" w:rsidRPr="000029F4" w:rsidRDefault="00DA0DE9" w:rsidP="008341DE">
            <w:pPr>
              <w:pStyle w:val="TableParagraph"/>
              <w:ind w:left="217"/>
              <w:rPr>
                <w:sz w:val="24"/>
                <w:szCs w:val="24"/>
              </w:rPr>
            </w:pPr>
            <w:r w:rsidRPr="000029F4">
              <w:rPr>
                <w:spacing w:val="-5"/>
                <w:sz w:val="24"/>
                <w:szCs w:val="24"/>
              </w:rPr>
              <w:t>8.6</w:t>
            </w:r>
          </w:p>
        </w:tc>
        <w:tc>
          <w:tcPr>
            <w:tcW w:w="792" w:type="dxa"/>
            <w:shd w:val="clear" w:color="auto" w:fill="auto"/>
            <w:vAlign w:val="bottom"/>
          </w:tcPr>
          <w:p w14:paraId="4D5FD898"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71051708" w14:textId="77777777" w:rsidR="00DA0DE9" w:rsidRPr="000029F4" w:rsidRDefault="00DA0DE9" w:rsidP="008341DE">
            <w:pPr>
              <w:pStyle w:val="TableParagraph"/>
              <w:rPr>
                <w:sz w:val="24"/>
                <w:szCs w:val="24"/>
              </w:rPr>
            </w:pPr>
            <w:r w:rsidRPr="000029F4">
              <w:rPr>
                <w:spacing w:val="-4"/>
                <w:sz w:val="24"/>
                <w:szCs w:val="24"/>
              </w:rPr>
              <w:t>11.5</w:t>
            </w:r>
          </w:p>
        </w:tc>
        <w:tc>
          <w:tcPr>
            <w:tcW w:w="792" w:type="dxa"/>
            <w:shd w:val="clear" w:color="auto" w:fill="auto"/>
            <w:vAlign w:val="bottom"/>
          </w:tcPr>
          <w:p w14:paraId="6B51899C"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321921AE"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092DDB5E"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3F455FBE"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6F271A08" w14:textId="77777777" w:rsidTr="008341DE">
        <w:trPr>
          <w:trHeight w:val="288"/>
        </w:trPr>
        <w:tc>
          <w:tcPr>
            <w:tcW w:w="1613" w:type="dxa"/>
            <w:shd w:val="clear" w:color="auto" w:fill="auto"/>
            <w:vAlign w:val="bottom"/>
          </w:tcPr>
          <w:p w14:paraId="61368E1C" w14:textId="77777777" w:rsidR="00DA0DE9" w:rsidRPr="000029F4" w:rsidRDefault="00DA0DE9" w:rsidP="008341DE">
            <w:pPr>
              <w:pStyle w:val="TableParagraph"/>
              <w:spacing w:line="240" w:lineRule="auto"/>
              <w:jc w:val="left"/>
              <w:rPr>
                <w:sz w:val="24"/>
                <w:szCs w:val="24"/>
              </w:rPr>
            </w:pPr>
          </w:p>
        </w:tc>
        <w:tc>
          <w:tcPr>
            <w:tcW w:w="710" w:type="dxa"/>
            <w:shd w:val="clear" w:color="auto" w:fill="auto"/>
            <w:vAlign w:val="bottom"/>
          </w:tcPr>
          <w:p w14:paraId="04F6B9FE" w14:textId="77777777" w:rsidR="00DA0DE9" w:rsidRPr="000029F4" w:rsidRDefault="00DA0DE9" w:rsidP="008341DE">
            <w:pPr>
              <w:pStyle w:val="TableParagraph"/>
              <w:ind w:left="-124" w:firstLine="96"/>
              <w:rPr>
                <w:sz w:val="24"/>
                <w:szCs w:val="24"/>
              </w:rPr>
            </w:pPr>
            <w:r w:rsidRPr="000029F4">
              <w:rPr>
                <w:spacing w:val="-5"/>
                <w:sz w:val="24"/>
                <w:szCs w:val="24"/>
              </w:rPr>
              <w:t>(1)</w:t>
            </w:r>
          </w:p>
        </w:tc>
        <w:tc>
          <w:tcPr>
            <w:tcW w:w="792" w:type="dxa"/>
            <w:shd w:val="clear" w:color="auto" w:fill="auto"/>
            <w:vAlign w:val="bottom"/>
          </w:tcPr>
          <w:p w14:paraId="0849F562" w14:textId="77777777" w:rsidR="00DA0DE9" w:rsidRPr="000029F4" w:rsidRDefault="00DA0DE9" w:rsidP="008341DE">
            <w:pPr>
              <w:pStyle w:val="TableParagraph"/>
              <w:ind w:right="-30"/>
              <w:rPr>
                <w:sz w:val="24"/>
                <w:szCs w:val="24"/>
              </w:rPr>
            </w:pPr>
            <w:r w:rsidRPr="000029F4">
              <w:rPr>
                <w:spacing w:val="-5"/>
                <w:sz w:val="24"/>
                <w:szCs w:val="24"/>
              </w:rPr>
              <w:t>(1)</w:t>
            </w:r>
          </w:p>
        </w:tc>
        <w:tc>
          <w:tcPr>
            <w:tcW w:w="792" w:type="dxa"/>
            <w:shd w:val="clear" w:color="auto" w:fill="auto"/>
            <w:vAlign w:val="bottom"/>
          </w:tcPr>
          <w:p w14:paraId="1857553F" w14:textId="7CFE7AB6" w:rsidR="00DA0DE9" w:rsidRPr="000029F4" w:rsidRDefault="00DA0DE9" w:rsidP="008341DE">
            <w:pPr>
              <w:pStyle w:val="TableParagraph"/>
              <w:ind w:left="227"/>
              <w:rPr>
                <w:sz w:val="24"/>
                <w:szCs w:val="24"/>
              </w:rPr>
            </w:pPr>
            <w:r w:rsidRPr="000029F4">
              <w:rPr>
                <w:spacing w:val="-5"/>
                <w:sz w:val="24"/>
                <w:szCs w:val="24"/>
              </w:rPr>
              <w:t>(2)</w:t>
            </w:r>
          </w:p>
        </w:tc>
        <w:tc>
          <w:tcPr>
            <w:tcW w:w="792" w:type="dxa"/>
            <w:shd w:val="clear" w:color="auto" w:fill="auto"/>
            <w:vAlign w:val="bottom"/>
          </w:tcPr>
          <w:p w14:paraId="696DFE8B"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3BCAFE3A" w14:textId="77777777" w:rsidR="00DA0DE9" w:rsidRPr="000029F4" w:rsidRDefault="00DA0DE9" w:rsidP="008341DE">
            <w:pPr>
              <w:pStyle w:val="TableParagraph"/>
              <w:rPr>
                <w:sz w:val="24"/>
                <w:szCs w:val="24"/>
              </w:rPr>
            </w:pPr>
            <w:r w:rsidRPr="000029F4">
              <w:rPr>
                <w:spacing w:val="-5"/>
                <w:sz w:val="24"/>
                <w:szCs w:val="24"/>
              </w:rPr>
              <w:t>(1)</w:t>
            </w:r>
          </w:p>
        </w:tc>
        <w:tc>
          <w:tcPr>
            <w:tcW w:w="792" w:type="dxa"/>
            <w:shd w:val="clear" w:color="auto" w:fill="auto"/>
            <w:vAlign w:val="bottom"/>
          </w:tcPr>
          <w:p w14:paraId="7587C7D7" w14:textId="77777777" w:rsidR="00DA0DE9" w:rsidRPr="000029F4" w:rsidRDefault="00DA0DE9" w:rsidP="008341DE">
            <w:pPr>
              <w:pStyle w:val="TableParagraph"/>
              <w:ind w:right="7"/>
              <w:rPr>
                <w:sz w:val="24"/>
                <w:szCs w:val="24"/>
              </w:rPr>
            </w:pPr>
            <w:r w:rsidRPr="000029F4">
              <w:rPr>
                <w:spacing w:val="-10"/>
                <w:sz w:val="24"/>
                <w:szCs w:val="24"/>
              </w:rPr>
              <w:t>-</w:t>
            </w:r>
          </w:p>
        </w:tc>
        <w:tc>
          <w:tcPr>
            <w:tcW w:w="792" w:type="dxa"/>
            <w:shd w:val="clear" w:color="auto" w:fill="auto"/>
            <w:vAlign w:val="bottom"/>
          </w:tcPr>
          <w:p w14:paraId="750A7BF6" w14:textId="77777777" w:rsidR="00DA0DE9" w:rsidRPr="000029F4" w:rsidRDefault="00DA0DE9" w:rsidP="008341DE">
            <w:pPr>
              <w:pStyle w:val="TableParagraph"/>
              <w:rPr>
                <w:sz w:val="24"/>
                <w:szCs w:val="24"/>
              </w:rPr>
            </w:pPr>
            <w:r w:rsidRPr="000029F4">
              <w:rPr>
                <w:spacing w:val="-10"/>
                <w:sz w:val="24"/>
                <w:szCs w:val="24"/>
              </w:rPr>
              <w:t>-</w:t>
            </w:r>
          </w:p>
        </w:tc>
        <w:tc>
          <w:tcPr>
            <w:tcW w:w="792" w:type="dxa"/>
            <w:shd w:val="clear" w:color="auto" w:fill="auto"/>
            <w:vAlign w:val="bottom"/>
          </w:tcPr>
          <w:p w14:paraId="2E428C1F" w14:textId="77777777" w:rsidR="00DA0DE9" w:rsidRPr="000029F4" w:rsidRDefault="00DA0DE9" w:rsidP="008341DE">
            <w:pPr>
              <w:pStyle w:val="TableParagraph"/>
              <w:ind w:left="29"/>
              <w:rPr>
                <w:sz w:val="24"/>
                <w:szCs w:val="24"/>
              </w:rPr>
            </w:pPr>
            <w:r w:rsidRPr="000029F4">
              <w:rPr>
                <w:spacing w:val="-10"/>
                <w:sz w:val="24"/>
                <w:szCs w:val="24"/>
              </w:rPr>
              <w:t>-</w:t>
            </w:r>
          </w:p>
        </w:tc>
        <w:tc>
          <w:tcPr>
            <w:tcW w:w="1756" w:type="dxa"/>
            <w:shd w:val="clear" w:color="auto" w:fill="auto"/>
            <w:vAlign w:val="bottom"/>
          </w:tcPr>
          <w:p w14:paraId="4A064F90" w14:textId="77777777" w:rsidR="00DA0DE9" w:rsidRPr="000029F4" w:rsidRDefault="00DA0DE9" w:rsidP="008341DE">
            <w:pPr>
              <w:pStyle w:val="TableParagraph"/>
              <w:ind w:left="14" w:right="2"/>
              <w:rPr>
                <w:sz w:val="24"/>
                <w:szCs w:val="24"/>
              </w:rPr>
            </w:pPr>
            <w:r w:rsidRPr="000029F4">
              <w:rPr>
                <w:spacing w:val="-10"/>
                <w:sz w:val="24"/>
                <w:szCs w:val="24"/>
              </w:rPr>
              <w:t>-</w:t>
            </w:r>
          </w:p>
        </w:tc>
      </w:tr>
      <w:tr w:rsidR="00DA0DE9" w:rsidRPr="000029F4" w14:paraId="6BE811E9" w14:textId="77777777" w:rsidTr="008341DE">
        <w:trPr>
          <w:trHeight w:val="288"/>
        </w:trPr>
        <w:tc>
          <w:tcPr>
            <w:tcW w:w="1613" w:type="dxa"/>
            <w:tcBorders>
              <w:bottom w:val="single" w:sz="4" w:space="0" w:color="auto"/>
            </w:tcBorders>
            <w:shd w:val="clear" w:color="auto" w:fill="auto"/>
            <w:vAlign w:val="bottom"/>
          </w:tcPr>
          <w:p w14:paraId="4A1E9320" w14:textId="77777777" w:rsidR="00DA0DE9" w:rsidRPr="000029F4" w:rsidRDefault="00DA0DE9" w:rsidP="008341DE">
            <w:pPr>
              <w:pStyle w:val="TableParagraph"/>
              <w:spacing w:line="240" w:lineRule="auto"/>
              <w:jc w:val="left"/>
              <w:rPr>
                <w:sz w:val="24"/>
                <w:szCs w:val="24"/>
              </w:rPr>
            </w:pPr>
          </w:p>
        </w:tc>
        <w:tc>
          <w:tcPr>
            <w:tcW w:w="710" w:type="dxa"/>
            <w:tcBorders>
              <w:bottom w:val="single" w:sz="4" w:space="0" w:color="auto"/>
            </w:tcBorders>
            <w:shd w:val="clear" w:color="auto" w:fill="auto"/>
            <w:vAlign w:val="bottom"/>
          </w:tcPr>
          <w:p w14:paraId="11FF13F6" w14:textId="77777777" w:rsidR="00DA0DE9" w:rsidRPr="000029F4" w:rsidRDefault="00DA0DE9" w:rsidP="008341DE">
            <w:pPr>
              <w:pStyle w:val="TableParagraph"/>
              <w:spacing w:line="259" w:lineRule="exact"/>
              <w:ind w:left="-124" w:firstLine="96"/>
              <w:rPr>
                <w:sz w:val="24"/>
                <w:szCs w:val="24"/>
              </w:rPr>
            </w:pPr>
            <w:r w:rsidRPr="000029F4">
              <w:rPr>
                <w:spacing w:val="-5"/>
                <w:sz w:val="24"/>
                <w:szCs w:val="24"/>
              </w:rPr>
              <w:t>4.8</w:t>
            </w:r>
          </w:p>
        </w:tc>
        <w:tc>
          <w:tcPr>
            <w:tcW w:w="792" w:type="dxa"/>
            <w:tcBorders>
              <w:bottom w:val="single" w:sz="4" w:space="0" w:color="auto"/>
            </w:tcBorders>
            <w:shd w:val="clear" w:color="auto" w:fill="auto"/>
            <w:vAlign w:val="bottom"/>
          </w:tcPr>
          <w:p w14:paraId="01AD75F9" w14:textId="77777777" w:rsidR="00DA0DE9" w:rsidRPr="000029F4" w:rsidRDefault="00DA0DE9" w:rsidP="008341DE">
            <w:pPr>
              <w:pStyle w:val="TableParagraph"/>
              <w:spacing w:line="259" w:lineRule="exact"/>
              <w:ind w:right="-30"/>
              <w:rPr>
                <w:sz w:val="24"/>
                <w:szCs w:val="24"/>
              </w:rPr>
            </w:pPr>
            <w:r w:rsidRPr="000029F4">
              <w:rPr>
                <w:spacing w:val="-5"/>
                <w:sz w:val="24"/>
                <w:szCs w:val="24"/>
              </w:rPr>
              <w:t>8.1</w:t>
            </w:r>
          </w:p>
        </w:tc>
        <w:tc>
          <w:tcPr>
            <w:tcW w:w="792" w:type="dxa"/>
            <w:tcBorders>
              <w:bottom w:val="single" w:sz="4" w:space="0" w:color="auto"/>
            </w:tcBorders>
            <w:shd w:val="clear" w:color="auto" w:fill="auto"/>
            <w:vAlign w:val="bottom"/>
          </w:tcPr>
          <w:p w14:paraId="76938E5F" w14:textId="77777777" w:rsidR="00DA0DE9" w:rsidRPr="000029F4" w:rsidRDefault="00DA0DE9" w:rsidP="008341DE">
            <w:pPr>
              <w:pStyle w:val="TableParagraph"/>
              <w:spacing w:line="259" w:lineRule="exact"/>
              <w:ind w:left="217"/>
              <w:rPr>
                <w:sz w:val="24"/>
                <w:szCs w:val="24"/>
              </w:rPr>
            </w:pPr>
            <w:r w:rsidRPr="000029F4">
              <w:rPr>
                <w:spacing w:val="-5"/>
                <w:sz w:val="24"/>
                <w:szCs w:val="24"/>
              </w:rPr>
              <w:t>8.6</w:t>
            </w:r>
          </w:p>
        </w:tc>
        <w:tc>
          <w:tcPr>
            <w:tcW w:w="792" w:type="dxa"/>
            <w:tcBorders>
              <w:bottom w:val="single" w:sz="4" w:space="0" w:color="auto"/>
            </w:tcBorders>
            <w:shd w:val="clear" w:color="auto" w:fill="auto"/>
            <w:vAlign w:val="bottom"/>
          </w:tcPr>
          <w:p w14:paraId="15C9C635" w14:textId="77777777" w:rsidR="00DA0DE9" w:rsidRPr="000029F4" w:rsidRDefault="00DA0DE9" w:rsidP="008341DE">
            <w:pPr>
              <w:pStyle w:val="TableParagraph"/>
              <w:spacing w:line="259" w:lineRule="exact"/>
              <w:rPr>
                <w:sz w:val="24"/>
                <w:szCs w:val="24"/>
              </w:rPr>
            </w:pPr>
            <w:r w:rsidRPr="000029F4">
              <w:rPr>
                <w:spacing w:val="-10"/>
                <w:sz w:val="24"/>
                <w:szCs w:val="24"/>
              </w:rPr>
              <w:t>-</w:t>
            </w:r>
          </w:p>
        </w:tc>
        <w:tc>
          <w:tcPr>
            <w:tcW w:w="792" w:type="dxa"/>
            <w:tcBorders>
              <w:bottom w:val="single" w:sz="4" w:space="0" w:color="auto"/>
            </w:tcBorders>
            <w:shd w:val="clear" w:color="auto" w:fill="auto"/>
            <w:vAlign w:val="bottom"/>
          </w:tcPr>
          <w:p w14:paraId="78C594D3" w14:textId="77777777" w:rsidR="00DA0DE9" w:rsidRPr="000029F4" w:rsidRDefault="00DA0DE9" w:rsidP="008341DE">
            <w:pPr>
              <w:pStyle w:val="TableParagraph"/>
              <w:spacing w:line="259" w:lineRule="exact"/>
              <w:rPr>
                <w:sz w:val="24"/>
                <w:szCs w:val="24"/>
              </w:rPr>
            </w:pPr>
            <w:r w:rsidRPr="000029F4">
              <w:rPr>
                <w:spacing w:val="-4"/>
                <w:sz w:val="24"/>
                <w:szCs w:val="24"/>
              </w:rPr>
              <w:t>11.5</w:t>
            </w:r>
          </w:p>
        </w:tc>
        <w:tc>
          <w:tcPr>
            <w:tcW w:w="792" w:type="dxa"/>
            <w:tcBorders>
              <w:bottom w:val="single" w:sz="4" w:space="0" w:color="auto"/>
            </w:tcBorders>
            <w:shd w:val="clear" w:color="auto" w:fill="auto"/>
            <w:vAlign w:val="bottom"/>
          </w:tcPr>
          <w:p w14:paraId="4EEB5DFC" w14:textId="77777777" w:rsidR="00DA0DE9" w:rsidRPr="000029F4" w:rsidRDefault="00DA0DE9" w:rsidP="008341DE">
            <w:pPr>
              <w:pStyle w:val="TableParagraph"/>
              <w:spacing w:line="259" w:lineRule="exact"/>
              <w:ind w:right="7"/>
              <w:rPr>
                <w:sz w:val="24"/>
                <w:szCs w:val="24"/>
              </w:rPr>
            </w:pPr>
            <w:r w:rsidRPr="000029F4">
              <w:rPr>
                <w:spacing w:val="-10"/>
                <w:sz w:val="24"/>
                <w:szCs w:val="24"/>
              </w:rPr>
              <w:t>-</w:t>
            </w:r>
          </w:p>
        </w:tc>
        <w:tc>
          <w:tcPr>
            <w:tcW w:w="792" w:type="dxa"/>
            <w:tcBorders>
              <w:bottom w:val="single" w:sz="4" w:space="0" w:color="auto"/>
            </w:tcBorders>
            <w:shd w:val="clear" w:color="auto" w:fill="auto"/>
            <w:vAlign w:val="bottom"/>
          </w:tcPr>
          <w:p w14:paraId="368165CA" w14:textId="77777777" w:rsidR="00DA0DE9" w:rsidRPr="000029F4" w:rsidRDefault="00DA0DE9" w:rsidP="008341DE">
            <w:pPr>
              <w:pStyle w:val="TableParagraph"/>
              <w:spacing w:line="259" w:lineRule="exact"/>
              <w:rPr>
                <w:sz w:val="24"/>
                <w:szCs w:val="24"/>
              </w:rPr>
            </w:pPr>
            <w:r w:rsidRPr="000029F4">
              <w:rPr>
                <w:spacing w:val="-10"/>
                <w:sz w:val="24"/>
                <w:szCs w:val="24"/>
              </w:rPr>
              <w:t>-</w:t>
            </w:r>
          </w:p>
        </w:tc>
        <w:tc>
          <w:tcPr>
            <w:tcW w:w="792" w:type="dxa"/>
            <w:tcBorders>
              <w:bottom w:val="single" w:sz="4" w:space="0" w:color="auto"/>
            </w:tcBorders>
            <w:shd w:val="clear" w:color="auto" w:fill="auto"/>
            <w:vAlign w:val="bottom"/>
          </w:tcPr>
          <w:p w14:paraId="1D2AB6AC" w14:textId="77777777" w:rsidR="00DA0DE9" w:rsidRPr="000029F4" w:rsidRDefault="00DA0DE9" w:rsidP="008341DE">
            <w:pPr>
              <w:pStyle w:val="TableParagraph"/>
              <w:spacing w:line="259" w:lineRule="exact"/>
              <w:ind w:left="29"/>
              <w:rPr>
                <w:sz w:val="24"/>
                <w:szCs w:val="24"/>
              </w:rPr>
            </w:pPr>
            <w:r w:rsidRPr="000029F4">
              <w:rPr>
                <w:spacing w:val="-10"/>
                <w:sz w:val="24"/>
                <w:szCs w:val="24"/>
              </w:rPr>
              <w:t>-</w:t>
            </w:r>
          </w:p>
        </w:tc>
        <w:tc>
          <w:tcPr>
            <w:tcW w:w="1756" w:type="dxa"/>
            <w:tcBorders>
              <w:bottom w:val="single" w:sz="4" w:space="0" w:color="auto"/>
            </w:tcBorders>
            <w:shd w:val="clear" w:color="auto" w:fill="auto"/>
            <w:vAlign w:val="bottom"/>
          </w:tcPr>
          <w:p w14:paraId="0AAEB87C" w14:textId="77777777" w:rsidR="00DA0DE9" w:rsidRPr="000029F4" w:rsidRDefault="00DA0DE9" w:rsidP="008341DE">
            <w:pPr>
              <w:pStyle w:val="TableParagraph"/>
              <w:spacing w:line="259" w:lineRule="exact"/>
              <w:ind w:left="14" w:right="2"/>
              <w:rPr>
                <w:sz w:val="24"/>
                <w:szCs w:val="24"/>
              </w:rPr>
            </w:pPr>
            <w:r w:rsidRPr="000029F4">
              <w:rPr>
                <w:spacing w:val="-10"/>
                <w:sz w:val="24"/>
                <w:szCs w:val="24"/>
              </w:rPr>
              <w:t>-</w:t>
            </w:r>
          </w:p>
        </w:tc>
      </w:tr>
    </w:tbl>
    <w:p w14:paraId="75775DD6" w14:textId="77777777" w:rsidR="00376100" w:rsidRDefault="00376100">
      <w:pPr>
        <w:pStyle w:val="BodyText"/>
        <w:rPr>
          <w:sz w:val="22"/>
          <w:szCs w:val="22"/>
          <w:vertAlign w:val="superscript"/>
        </w:rPr>
      </w:pPr>
    </w:p>
    <w:p w14:paraId="51705B7B" w14:textId="7BBBFA1E" w:rsidR="000F32AF" w:rsidRPr="007E43BA" w:rsidRDefault="00E6399C">
      <w:pPr>
        <w:pStyle w:val="BodyText"/>
        <w:rPr>
          <w:sz w:val="22"/>
          <w:szCs w:val="22"/>
        </w:rPr>
      </w:pPr>
      <w:r w:rsidRPr="007E43BA">
        <w:rPr>
          <w:sz w:val="22"/>
          <w:szCs w:val="22"/>
          <w:vertAlign w:val="superscript"/>
        </w:rPr>
        <w:t>1</w:t>
      </w:r>
      <w:r w:rsidRPr="007E43BA">
        <w:rPr>
          <w:sz w:val="22"/>
          <w:szCs w:val="22"/>
        </w:rPr>
        <w:t>Mean</w:t>
      </w:r>
      <w:r w:rsidRPr="007E43BA">
        <w:rPr>
          <w:spacing w:val="-9"/>
          <w:sz w:val="22"/>
          <w:szCs w:val="22"/>
        </w:rPr>
        <w:t xml:space="preserve"> </w:t>
      </w:r>
      <w:r w:rsidRPr="007E43BA">
        <w:rPr>
          <w:sz w:val="22"/>
          <w:szCs w:val="22"/>
        </w:rPr>
        <w:t>growth</w:t>
      </w:r>
      <w:r w:rsidRPr="007E43BA">
        <w:rPr>
          <w:spacing w:val="-8"/>
          <w:sz w:val="22"/>
          <w:szCs w:val="22"/>
        </w:rPr>
        <w:t xml:space="preserve"> </w:t>
      </w:r>
      <w:r w:rsidRPr="007E43BA">
        <w:rPr>
          <w:sz w:val="22"/>
          <w:szCs w:val="22"/>
        </w:rPr>
        <w:t>index</w:t>
      </w:r>
      <w:r w:rsidRPr="007E43BA">
        <w:rPr>
          <w:spacing w:val="-10"/>
          <w:sz w:val="22"/>
          <w:szCs w:val="22"/>
        </w:rPr>
        <w:t xml:space="preserve"> </w:t>
      </w:r>
      <w:r w:rsidRPr="007E43BA">
        <w:rPr>
          <w:sz w:val="22"/>
          <w:szCs w:val="22"/>
        </w:rPr>
        <w:t>is</w:t>
      </w:r>
      <w:r w:rsidRPr="007E43BA">
        <w:rPr>
          <w:spacing w:val="-9"/>
          <w:sz w:val="22"/>
          <w:szCs w:val="22"/>
        </w:rPr>
        <w:t xml:space="preserve"> </w:t>
      </w:r>
      <w:r w:rsidRPr="007E43BA">
        <w:rPr>
          <w:sz w:val="22"/>
          <w:szCs w:val="22"/>
        </w:rPr>
        <w:t>the</w:t>
      </w:r>
      <w:r w:rsidRPr="007E43BA">
        <w:rPr>
          <w:spacing w:val="-10"/>
          <w:sz w:val="22"/>
          <w:szCs w:val="22"/>
        </w:rPr>
        <w:t xml:space="preserve"> </w:t>
      </w:r>
      <w:r w:rsidRPr="007E43BA">
        <w:rPr>
          <w:sz w:val="22"/>
          <w:szCs w:val="22"/>
        </w:rPr>
        <w:t>average</w:t>
      </w:r>
      <w:r w:rsidRPr="007E43BA">
        <w:rPr>
          <w:spacing w:val="-8"/>
          <w:sz w:val="22"/>
          <w:szCs w:val="22"/>
        </w:rPr>
        <w:t xml:space="preserve"> </w:t>
      </w:r>
      <w:r w:rsidRPr="007E43BA">
        <w:rPr>
          <w:sz w:val="22"/>
          <w:szCs w:val="22"/>
        </w:rPr>
        <w:t>deviation</w:t>
      </w:r>
      <w:r w:rsidRPr="007E43BA">
        <w:rPr>
          <w:spacing w:val="-10"/>
          <w:sz w:val="22"/>
          <w:szCs w:val="22"/>
        </w:rPr>
        <w:t xml:space="preserve"> </w:t>
      </w:r>
      <w:r w:rsidRPr="007E43BA">
        <w:rPr>
          <w:sz w:val="22"/>
          <w:szCs w:val="22"/>
        </w:rPr>
        <w:t>from</w:t>
      </w:r>
      <w:r w:rsidRPr="007E43BA">
        <w:rPr>
          <w:spacing w:val="-7"/>
          <w:sz w:val="22"/>
          <w:szCs w:val="22"/>
        </w:rPr>
        <w:t xml:space="preserve"> </w:t>
      </w:r>
      <w:r w:rsidRPr="007E43BA">
        <w:rPr>
          <w:sz w:val="22"/>
          <w:szCs w:val="22"/>
        </w:rPr>
        <w:t>the</w:t>
      </w:r>
      <w:r w:rsidRPr="007E43BA">
        <w:rPr>
          <w:spacing w:val="-8"/>
          <w:sz w:val="22"/>
          <w:szCs w:val="22"/>
        </w:rPr>
        <w:t xml:space="preserve"> </w:t>
      </w:r>
      <w:r w:rsidRPr="007E43BA">
        <w:rPr>
          <w:sz w:val="22"/>
          <w:szCs w:val="22"/>
        </w:rPr>
        <w:t>state</w:t>
      </w:r>
      <w:r w:rsidRPr="007E43BA">
        <w:rPr>
          <w:spacing w:val="-10"/>
          <w:sz w:val="22"/>
          <w:szCs w:val="22"/>
        </w:rPr>
        <w:t xml:space="preserve"> </w:t>
      </w:r>
      <w:r w:rsidRPr="007E43BA">
        <w:rPr>
          <w:sz w:val="22"/>
          <w:szCs w:val="22"/>
        </w:rPr>
        <w:t>average</w:t>
      </w:r>
      <w:r w:rsidRPr="007E43BA">
        <w:rPr>
          <w:spacing w:val="-8"/>
          <w:sz w:val="22"/>
          <w:szCs w:val="22"/>
        </w:rPr>
        <w:t xml:space="preserve"> </w:t>
      </w:r>
      <w:r w:rsidRPr="007E43BA">
        <w:rPr>
          <w:sz w:val="22"/>
          <w:szCs w:val="22"/>
        </w:rPr>
        <w:t>length</w:t>
      </w:r>
      <w:r w:rsidRPr="007E43BA">
        <w:rPr>
          <w:spacing w:val="-8"/>
          <w:sz w:val="22"/>
          <w:szCs w:val="22"/>
        </w:rPr>
        <w:t xml:space="preserve"> </w:t>
      </w:r>
      <w:r w:rsidRPr="007E43BA">
        <w:rPr>
          <w:sz w:val="22"/>
          <w:szCs w:val="22"/>
        </w:rPr>
        <w:t>at</w:t>
      </w:r>
      <w:r w:rsidRPr="007E43BA">
        <w:rPr>
          <w:spacing w:val="-8"/>
          <w:sz w:val="22"/>
          <w:szCs w:val="22"/>
        </w:rPr>
        <w:t xml:space="preserve"> </w:t>
      </w:r>
      <w:r w:rsidRPr="007E43BA">
        <w:rPr>
          <w:spacing w:val="-4"/>
          <w:sz w:val="22"/>
          <w:szCs w:val="22"/>
        </w:rPr>
        <w:t>age.</w:t>
      </w:r>
    </w:p>
    <w:p w14:paraId="5E72568C" w14:textId="614F1C24" w:rsidR="000F32AF" w:rsidRDefault="000F32AF">
      <w:pPr>
        <w:pStyle w:val="BodyText"/>
        <w:rPr>
          <w:sz w:val="15"/>
        </w:rPr>
      </w:pPr>
    </w:p>
    <w:p w14:paraId="71420B00" w14:textId="77777777" w:rsidR="00037162" w:rsidRDefault="00037162">
      <w:pPr>
        <w:pStyle w:val="BodyText"/>
        <w:spacing w:before="48"/>
        <w:ind w:right="377"/>
        <w:rPr>
          <w:b/>
        </w:rPr>
      </w:pPr>
    </w:p>
    <w:p w14:paraId="0B2FE85D" w14:textId="77777777" w:rsidR="00037162" w:rsidRDefault="00037162">
      <w:pPr>
        <w:pStyle w:val="BodyText"/>
        <w:spacing w:before="48"/>
        <w:ind w:right="377"/>
        <w:rPr>
          <w:b/>
        </w:rPr>
      </w:pPr>
    </w:p>
    <w:p w14:paraId="399FD282" w14:textId="4D55301B" w:rsidR="007E43BA" w:rsidRPr="007E43BA" w:rsidRDefault="00E6399C" w:rsidP="007E43BA">
      <w:pPr>
        <w:pStyle w:val="BodyText"/>
        <w:spacing w:before="48"/>
        <w:ind w:right="377"/>
      </w:pPr>
      <w:r>
        <w:rPr>
          <w:b/>
        </w:rPr>
        <w:t>Table</w:t>
      </w:r>
      <w:r>
        <w:rPr>
          <w:b/>
          <w:spacing w:val="-2"/>
        </w:rPr>
        <w:t xml:space="preserve"> </w:t>
      </w:r>
      <w:r>
        <w:rPr>
          <w:b/>
        </w:rPr>
        <w:t>3</w:t>
      </w:r>
      <w:r>
        <w:t>.-Estimated</w:t>
      </w:r>
      <w:r>
        <w:rPr>
          <w:spacing w:val="-3"/>
        </w:rPr>
        <w:t xml:space="preserve"> </w:t>
      </w:r>
      <w:r>
        <w:t>age</w:t>
      </w:r>
      <w:r>
        <w:rPr>
          <w:spacing w:val="-4"/>
        </w:rPr>
        <w:t xml:space="preserve"> </w:t>
      </w:r>
      <w:r>
        <w:t>frequency</w:t>
      </w:r>
      <w:r>
        <w:rPr>
          <w:spacing w:val="-5"/>
        </w:rPr>
        <w:t xml:space="preserve"> </w:t>
      </w:r>
      <w:r>
        <w:t>(percent)</w:t>
      </w:r>
      <w:r>
        <w:rPr>
          <w:spacing w:val="-6"/>
        </w:rPr>
        <w:t xml:space="preserve"> </w:t>
      </w:r>
      <w:r>
        <w:t>of</w:t>
      </w:r>
      <w:r>
        <w:rPr>
          <w:spacing w:val="-3"/>
        </w:rPr>
        <w:t xml:space="preserve"> </w:t>
      </w:r>
      <w:r>
        <w:t>fish</w:t>
      </w:r>
      <w:r>
        <w:rPr>
          <w:spacing w:val="-3"/>
        </w:rPr>
        <w:t xml:space="preserve"> </w:t>
      </w:r>
      <w:r>
        <w:t>caught</w:t>
      </w:r>
      <w:r>
        <w:rPr>
          <w:spacing w:val="-5"/>
        </w:rPr>
        <w:t xml:space="preserve"> </w:t>
      </w:r>
      <w:r>
        <w:t>from</w:t>
      </w:r>
      <w:r>
        <w:rPr>
          <w:spacing w:val="-4"/>
        </w:rPr>
        <w:t xml:space="preserve"> </w:t>
      </w:r>
      <w:r>
        <w:t>Baseline</w:t>
      </w:r>
      <w:r>
        <w:rPr>
          <w:spacing w:val="-3"/>
        </w:rPr>
        <w:t xml:space="preserve"> </w:t>
      </w:r>
      <w:r>
        <w:t>Lake</w:t>
      </w:r>
      <w:r>
        <w:rPr>
          <w:spacing w:val="-2"/>
        </w:rPr>
        <w:t xml:space="preserve"> </w:t>
      </w:r>
      <w:r>
        <w:t>with</w:t>
      </w:r>
      <w:r>
        <w:rPr>
          <w:spacing w:val="-2"/>
        </w:rPr>
        <w:t xml:space="preserve"> </w:t>
      </w:r>
      <w:r>
        <w:t>trap, fyke, and gill nets, April 17-18, 1990.</w:t>
      </w:r>
    </w:p>
    <w:p w14:paraId="01477F7D" w14:textId="77777777" w:rsidR="007E43BA" w:rsidRDefault="007E43BA">
      <w:pPr>
        <w:pStyle w:val="BodyText"/>
        <w:spacing w:before="50" w:after="1"/>
        <w:rPr>
          <w:sz w:val="20"/>
        </w:rPr>
      </w:pPr>
    </w:p>
    <w:tbl>
      <w:tblPr>
        <w:tblW w:w="9263" w:type="dxa"/>
        <w:tblInd w:w="7" w:type="dxa"/>
        <w:tblLayout w:type="fixed"/>
        <w:tblCellMar>
          <w:top w:w="29" w:type="dxa"/>
          <w:left w:w="0" w:type="dxa"/>
          <w:bottom w:w="29" w:type="dxa"/>
          <w:right w:w="0" w:type="dxa"/>
        </w:tblCellMar>
        <w:tblLook w:val="01E0" w:firstRow="1" w:lastRow="1" w:firstColumn="1" w:lastColumn="1" w:noHBand="0" w:noVBand="0"/>
      </w:tblPr>
      <w:tblGrid>
        <w:gridCol w:w="1613"/>
        <w:gridCol w:w="710"/>
        <w:gridCol w:w="792"/>
        <w:gridCol w:w="792"/>
        <w:gridCol w:w="792"/>
        <w:gridCol w:w="792"/>
        <w:gridCol w:w="792"/>
        <w:gridCol w:w="792"/>
        <w:gridCol w:w="792"/>
        <w:gridCol w:w="1396"/>
      </w:tblGrid>
      <w:tr w:rsidR="007E43BA" w:rsidRPr="000029F4" w14:paraId="2C318A92" w14:textId="77777777" w:rsidTr="007E43BA">
        <w:trPr>
          <w:trHeight w:val="294"/>
        </w:trPr>
        <w:tc>
          <w:tcPr>
            <w:tcW w:w="1613" w:type="dxa"/>
            <w:tcBorders>
              <w:top w:val="single" w:sz="4" w:space="0" w:color="auto"/>
            </w:tcBorders>
            <w:shd w:val="clear" w:color="auto" w:fill="auto"/>
            <w:vAlign w:val="bottom"/>
          </w:tcPr>
          <w:p w14:paraId="79952227" w14:textId="77777777" w:rsidR="007E43BA" w:rsidRPr="000029F4" w:rsidRDefault="007E43BA" w:rsidP="007A2E50">
            <w:pPr>
              <w:rPr>
                <w:rFonts w:ascii="Times New Roman" w:hAnsi="Times New Roman" w:cs="Times New Roman"/>
                <w:bCs/>
                <w:sz w:val="24"/>
                <w:szCs w:val="24"/>
              </w:rPr>
            </w:pPr>
          </w:p>
        </w:tc>
        <w:tc>
          <w:tcPr>
            <w:tcW w:w="6254" w:type="dxa"/>
            <w:gridSpan w:val="8"/>
            <w:tcBorders>
              <w:top w:val="single" w:sz="4" w:space="0" w:color="auto"/>
              <w:bottom w:val="single" w:sz="4" w:space="0" w:color="auto"/>
            </w:tcBorders>
            <w:shd w:val="clear" w:color="auto" w:fill="auto"/>
            <w:vAlign w:val="bottom"/>
          </w:tcPr>
          <w:p w14:paraId="694C2525" w14:textId="77777777" w:rsidR="007E43BA" w:rsidRPr="000029F4" w:rsidRDefault="007E43BA" w:rsidP="007A2E50">
            <w:pPr>
              <w:pStyle w:val="TableParagraph"/>
              <w:spacing w:before="15" w:line="259" w:lineRule="exact"/>
              <w:ind w:left="212" w:right="30"/>
              <w:rPr>
                <w:bCs/>
                <w:sz w:val="24"/>
                <w:szCs w:val="24"/>
              </w:rPr>
            </w:pPr>
            <w:r>
              <w:rPr>
                <w:bCs/>
                <w:sz w:val="24"/>
                <w:szCs w:val="24"/>
              </w:rPr>
              <w:t>Age</w:t>
            </w:r>
          </w:p>
        </w:tc>
        <w:tc>
          <w:tcPr>
            <w:tcW w:w="1396" w:type="dxa"/>
            <w:tcBorders>
              <w:top w:val="single" w:sz="4" w:space="0" w:color="auto"/>
            </w:tcBorders>
            <w:shd w:val="clear" w:color="auto" w:fill="auto"/>
            <w:vAlign w:val="bottom"/>
          </w:tcPr>
          <w:p w14:paraId="2939DF20" w14:textId="77777777" w:rsidR="007E43BA" w:rsidRPr="000029F4" w:rsidRDefault="007E43BA" w:rsidP="007A2E50">
            <w:pPr>
              <w:pStyle w:val="TableParagraph"/>
              <w:spacing w:before="15" w:line="259" w:lineRule="exact"/>
              <w:ind w:left="5" w:right="-15"/>
              <w:rPr>
                <w:bCs/>
                <w:sz w:val="24"/>
                <w:szCs w:val="24"/>
              </w:rPr>
            </w:pPr>
          </w:p>
        </w:tc>
      </w:tr>
      <w:tr w:rsidR="007E43BA" w:rsidRPr="000029F4" w14:paraId="68B252EE" w14:textId="77777777" w:rsidTr="007E43BA">
        <w:trPr>
          <w:trHeight w:val="294"/>
        </w:trPr>
        <w:tc>
          <w:tcPr>
            <w:tcW w:w="1613" w:type="dxa"/>
            <w:tcBorders>
              <w:bottom w:val="single" w:sz="4" w:space="0" w:color="auto"/>
            </w:tcBorders>
            <w:shd w:val="clear" w:color="auto" w:fill="auto"/>
            <w:vAlign w:val="bottom"/>
          </w:tcPr>
          <w:p w14:paraId="039DC282" w14:textId="77777777" w:rsidR="007E43BA" w:rsidRPr="000029F4" w:rsidRDefault="007E43BA" w:rsidP="007A2E50">
            <w:pPr>
              <w:rPr>
                <w:rFonts w:ascii="Times New Roman" w:hAnsi="Times New Roman" w:cs="Times New Roman"/>
                <w:bCs/>
                <w:spacing w:val="-2"/>
                <w:sz w:val="24"/>
                <w:szCs w:val="24"/>
              </w:rPr>
            </w:pPr>
            <w:r w:rsidRPr="000029F4">
              <w:rPr>
                <w:rFonts w:ascii="Times New Roman" w:hAnsi="Times New Roman" w:cs="Times New Roman"/>
                <w:bCs/>
                <w:spacing w:val="-2"/>
                <w:sz w:val="24"/>
                <w:szCs w:val="24"/>
              </w:rPr>
              <w:t>Species</w:t>
            </w:r>
          </w:p>
        </w:tc>
        <w:tc>
          <w:tcPr>
            <w:tcW w:w="710" w:type="dxa"/>
            <w:tcBorders>
              <w:top w:val="single" w:sz="4" w:space="0" w:color="auto"/>
              <w:bottom w:val="single" w:sz="4" w:space="0" w:color="auto"/>
            </w:tcBorders>
            <w:shd w:val="clear" w:color="auto" w:fill="auto"/>
            <w:vAlign w:val="bottom"/>
          </w:tcPr>
          <w:p w14:paraId="563BA2EF" w14:textId="77777777" w:rsidR="007E43BA" w:rsidRDefault="007E43BA" w:rsidP="007E43BA">
            <w:pPr>
              <w:pStyle w:val="TableParagraph"/>
              <w:spacing w:before="15" w:line="259" w:lineRule="exact"/>
              <w:ind w:right="-112"/>
              <w:rPr>
                <w:bCs/>
                <w:sz w:val="24"/>
                <w:szCs w:val="24"/>
              </w:rPr>
            </w:pPr>
            <w:r>
              <w:rPr>
                <w:bCs/>
                <w:sz w:val="24"/>
                <w:szCs w:val="24"/>
              </w:rPr>
              <w:t>I</w:t>
            </w:r>
          </w:p>
        </w:tc>
        <w:tc>
          <w:tcPr>
            <w:tcW w:w="792" w:type="dxa"/>
            <w:tcBorders>
              <w:top w:val="single" w:sz="4" w:space="0" w:color="auto"/>
              <w:bottom w:val="single" w:sz="4" w:space="0" w:color="auto"/>
            </w:tcBorders>
            <w:shd w:val="clear" w:color="auto" w:fill="auto"/>
            <w:vAlign w:val="bottom"/>
          </w:tcPr>
          <w:p w14:paraId="48E67D05" w14:textId="77777777" w:rsidR="007E43BA" w:rsidRDefault="007E43BA" w:rsidP="007E43BA">
            <w:pPr>
              <w:pStyle w:val="TableParagraph"/>
              <w:spacing w:before="15" w:line="259" w:lineRule="exact"/>
              <w:ind w:right="-30"/>
              <w:rPr>
                <w:bCs/>
                <w:sz w:val="24"/>
                <w:szCs w:val="24"/>
              </w:rPr>
            </w:pPr>
            <w:r>
              <w:rPr>
                <w:bCs/>
                <w:sz w:val="24"/>
                <w:szCs w:val="24"/>
              </w:rPr>
              <w:t>II</w:t>
            </w:r>
          </w:p>
        </w:tc>
        <w:tc>
          <w:tcPr>
            <w:tcW w:w="792" w:type="dxa"/>
            <w:tcBorders>
              <w:top w:val="single" w:sz="4" w:space="0" w:color="auto"/>
              <w:bottom w:val="single" w:sz="4" w:space="0" w:color="auto"/>
            </w:tcBorders>
            <w:shd w:val="clear" w:color="auto" w:fill="auto"/>
            <w:vAlign w:val="bottom"/>
          </w:tcPr>
          <w:p w14:paraId="4D570C9F" w14:textId="77777777" w:rsidR="007E43BA" w:rsidRDefault="007E43BA" w:rsidP="007E43BA">
            <w:pPr>
              <w:pStyle w:val="TableParagraph"/>
              <w:spacing w:before="15" w:line="259" w:lineRule="exact"/>
              <w:ind w:right="-48"/>
              <w:rPr>
                <w:bCs/>
                <w:sz w:val="24"/>
                <w:szCs w:val="24"/>
              </w:rPr>
            </w:pPr>
            <w:r>
              <w:rPr>
                <w:bCs/>
                <w:sz w:val="24"/>
                <w:szCs w:val="24"/>
              </w:rPr>
              <w:t>III</w:t>
            </w:r>
          </w:p>
        </w:tc>
        <w:tc>
          <w:tcPr>
            <w:tcW w:w="792" w:type="dxa"/>
            <w:tcBorders>
              <w:top w:val="single" w:sz="4" w:space="0" w:color="auto"/>
              <w:bottom w:val="single" w:sz="4" w:space="0" w:color="auto"/>
            </w:tcBorders>
            <w:shd w:val="clear" w:color="auto" w:fill="auto"/>
            <w:vAlign w:val="bottom"/>
          </w:tcPr>
          <w:p w14:paraId="1F8C0781" w14:textId="77777777" w:rsidR="007E43BA" w:rsidRDefault="007E43BA" w:rsidP="007E43BA">
            <w:pPr>
              <w:pStyle w:val="TableParagraph"/>
              <w:spacing w:before="15" w:line="259" w:lineRule="exact"/>
              <w:ind w:right="-112"/>
              <w:rPr>
                <w:bCs/>
                <w:sz w:val="24"/>
                <w:szCs w:val="24"/>
              </w:rPr>
            </w:pPr>
            <w:r>
              <w:rPr>
                <w:bCs/>
                <w:sz w:val="24"/>
                <w:szCs w:val="24"/>
              </w:rPr>
              <w:t>IV</w:t>
            </w:r>
          </w:p>
        </w:tc>
        <w:tc>
          <w:tcPr>
            <w:tcW w:w="792" w:type="dxa"/>
            <w:tcBorders>
              <w:top w:val="single" w:sz="4" w:space="0" w:color="auto"/>
              <w:bottom w:val="single" w:sz="4" w:space="0" w:color="auto"/>
            </w:tcBorders>
            <w:shd w:val="clear" w:color="auto" w:fill="auto"/>
            <w:vAlign w:val="bottom"/>
          </w:tcPr>
          <w:p w14:paraId="5A08AE3D" w14:textId="77777777" w:rsidR="007E43BA" w:rsidRDefault="007E43BA" w:rsidP="007E43BA">
            <w:pPr>
              <w:pStyle w:val="TableParagraph"/>
              <w:spacing w:before="15" w:line="259" w:lineRule="exact"/>
              <w:ind w:left="-24" w:right="-4"/>
              <w:rPr>
                <w:bCs/>
                <w:sz w:val="24"/>
                <w:szCs w:val="24"/>
              </w:rPr>
            </w:pPr>
            <w:r>
              <w:rPr>
                <w:bCs/>
                <w:sz w:val="24"/>
                <w:szCs w:val="24"/>
              </w:rPr>
              <w:t>V</w:t>
            </w:r>
          </w:p>
        </w:tc>
        <w:tc>
          <w:tcPr>
            <w:tcW w:w="792" w:type="dxa"/>
            <w:tcBorders>
              <w:top w:val="single" w:sz="4" w:space="0" w:color="auto"/>
              <w:bottom w:val="single" w:sz="4" w:space="0" w:color="auto"/>
            </w:tcBorders>
            <w:shd w:val="clear" w:color="auto" w:fill="auto"/>
            <w:vAlign w:val="bottom"/>
          </w:tcPr>
          <w:p w14:paraId="1A1133DA" w14:textId="77777777" w:rsidR="007E43BA" w:rsidRDefault="007E43BA" w:rsidP="007E43BA">
            <w:pPr>
              <w:pStyle w:val="TableParagraph"/>
              <w:spacing w:before="15" w:line="259" w:lineRule="exact"/>
              <w:ind w:left="-6" w:right="-22"/>
              <w:rPr>
                <w:bCs/>
                <w:sz w:val="24"/>
                <w:szCs w:val="24"/>
              </w:rPr>
            </w:pPr>
            <w:r>
              <w:rPr>
                <w:bCs/>
                <w:sz w:val="24"/>
                <w:szCs w:val="24"/>
              </w:rPr>
              <w:t>VI</w:t>
            </w:r>
          </w:p>
        </w:tc>
        <w:tc>
          <w:tcPr>
            <w:tcW w:w="792" w:type="dxa"/>
            <w:tcBorders>
              <w:top w:val="single" w:sz="4" w:space="0" w:color="auto"/>
              <w:bottom w:val="single" w:sz="4" w:space="0" w:color="auto"/>
            </w:tcBorders>
            <w:shd w:val="clear" w:color="auto" w:fill="auto"/>
            <w:vAlign w:val="bottom"/>
          </w:tcPr>
          <w:p w14:paraId="20FEF5EF" w14:textId="77777777" w:rsidR="007E43BA" w:rsidRDefault="007E43BA" w:rsidP="007E43BA">
            <w:pPr>
              <w:pStyle w:val="TableParagraph"/>
              <w:spacing w:before="15" w:line="259" w:lineRule="exact"/>
              <w:ind w:left="12" w:right="-40"/>
              <w:rPr>
                <w:bCs/>
                <w:sz w:val="24"/>
                <w:szCs w:val="24"/>
              </w:rPr>
            </w:pPr>
            <w:r>
              <w:rPr>
                <w:bCs/>
                <w:sz w:val="24"/>
                <w:szCs w:val="24"/>
              </w:rPr>
              <w:t>VII</w:t>
            </w:r>
          </w:p>
        </w:tc>
        <w:tc>
          <w:tcPr>
            <w:tcW w:w="792" w:type="dxa"/>
            <w:tcBorders>
              <w:top w:val="single" w:sz="4" w:space="0" w:color="auto"/>
              <w:bottom w:val="single" w:sz="4" w:space="0" w:color="auto"/>
            </w:tcBorders>
            <w:shd w:val="clear" w:color="auto" w:fill="auto"/>
            <w:vAlign w:val="bottom"/>
          </w:tcPr>
          <w:p w14:paraId="702D8D17" w14:textId="77777777" w:rsidR="007E43BA" w:rsidRDefault="007E43BA" w:rsidP="007E43BA">
            <w:pPr>
              <w:pStyle w:val="TableParagraph"/>
              <w:spacing w:before="15" w:line="259" w:lineRule="exact"/>
              <w:ind w:right="-48"/>
              <w:rPr>
                <w:bCs/>
                <w:sz w:val="24"/>
                <w:szCs w:val="24"/>
              </w:rPr>
            </w:pPr>
            <w:r>
              <w:rPr>
                <w:bCs/>
                <w:sz w:val="24"/>
                <w:szCs w:val="24"/>
              </w:rPr>
              <w:t>VIII</w:t>
            </w:r>
          </w:p>
        </w:tc>
        <w:tc>
          <w:tcPr>
            <w:tcW w:w="1396" w:type="dxa"/>
            <w:tcBorders>
              <w:bottom w:val="single" w:sz="4" w:space="0" w:color="auto"/>
            </w:tcBorders>
            <w:shd w:val="clear" w:color="auto" w:fill="auto"/>
            <w:vAlign w:val="bottom"/>
          </w:tcPr>
          <w:p w14:paraId="470A141C" w14:textId="5D58A158" w:rsidR="007E43BA" w:rsidRPr="000029F4" w:rsidRDefault="007E43BA" w:rsidP="007A2E50">
            <w:pPr>
              <w:pStyle w:val="TableParagraph"/>
              <w:spacing w:line="263" w:lineRule="exact"/>
              <w:ind w:left="5" w:right="-15"/>
              <w:rPr>
                <w:bCs/>
                <w:color w:val="000000"/>
                <w:spacing w:val="-4"/>
                <w:sz w:val="24"/>
                <w:szCs w:val="24"/>
                <w:shd w:val="clear" w:color="auto" w:fill="CCFFCC"/>
              </w:rPr>
            </w:pPr>
            <w:r>
              <w:rPr>
                <w:bCs/>
                <w:sz w:val="24"/>
                <w:szCs w:val="24"/>
              </w:rPr>
              <w:t>Number caught</w:t>
            </w:r>
          </w:p>
        </w:tc>
      </w:tr>
      <w:tr w:rsidR="007E43BA" w:rsidRPr="000029F4" w14:paraId="3553E05D" w14:textId="77777777" w:rsidTr="008341DE">
        <w:trPr>
          <w:trHeight w:val="288"/>
        </w:trPr>
        <w:tc>
          <w:tcPr>
            <w:tcW w:w="1613" w:type="dxa"/>
            <w:tcBorders>
              <w:top w:val="single" w:sz="4" w:space="0" w:color="auto"/>
            </w:tcBorders>
            <w:shd w:val="clear" w:color="auto" w:fill="auto"/>
            <w:vAlign w:val="center"/>
          </w:tcPr>
          <w:p w14:paraId="1C246FB8" w14:textId="77777777" w:rsidR="007E43BA" w:rsidRPr="000029F4" w:rsidRDefault="007E43BA" w:rsidP="008341DE">
            <w:pPr>
              <w:pStyle w:val="TableParagraph"/>
              <w:spacing w:line="253" w:lineRule="exact"/>
              <w:jc w:val="left"/>
              <w:rPr>
                <w:sz w:val="24"/>
                <w:szCs w:val="24"/>
              </w:rPr>
            </w:pPr>
            <w:r w:rsidRPr="000029F4">
              <w:rPr>
                <w:spacing w:val="-2"/>
                <w:sz w:val="24"/>
                <w:szCs w:val="24"/>
              </w:rPr>
              <w:t>Bluegill</w:t>
            </w:r>
          </w:p>
        </w:tc>
        <w:tc>
          <w:tcPr>
            <w:tcW w:w="710" w:type="dxa"/>
            <w:tcBorders>
              <w:top w:val="single" w:sz="4" w:space="0" w:color="auto"/>
            </w:tcBorders>
            <w:shd w:val="clear" w:color="auto" w:fill="auto"/>
            <w:vAlign w:val="center"/>
          </w:tcPr>
          <w:p w14:paraId="3CDEB7F7" w14:textId="13549B80" w:rsidR="007E43BA" w:rsidRPr="000029F4" w:rsidRDefault="007E43BA" w:rsidP="008341DE">
            <w:pPr>
              <w:pStyle w:val="TableParagraph"/>
              <w:spacing w:line="253" w:lineRule="exact"/>
              <w:rPr>
                <w:sz w:val="24"/>
                <w:szCs w:val="24"/>
              </w:rPr>
            </w:pPr>
            <w:r>
              <w:rPr>
                <w:spacing w:val="-10"/>
                <w:sz w:val="24"/>
              </w:rPr>
              <w:t>-</w:t>
            </w:r>
          </w:p>
        </w:tc>
        <w:tc>
          <w:tcPr>
            <w:tcW w:w="792" w:type="dxa"/>
            <w:tcBorders>
              <w:top w:val="single" w:sz="4" w:space="0" w:color="auto"/>
            </w:tcBorders>
            <w:shd w:val="clear" w:color="auto" w:fill="auto"/>
            <w:vAlign w:val="center"/>
          </w:tcPr>
          <w:p w14:paraId="47445B91" w14:textId="79F2B986" w:rsidR="007E43BA" w:rsidRPr="000029F4" w:rsidRDefault="007E43BA" w:rsidP="008341DE">
            <w:pPr>
              <w:pStyle w:val="TableParagraph"/>
              <w:spacing w:line="253" w:lineRule="exact"/>
              <w:rPr>
                <w:sz w:val="24"/>
                <w:szCs w:val="24"/>
              </w:rPr>
            </w:pPr>
            <w:r>
              <w:rPr>
                <w:spacing w:val="-10"/>
                <w:sz w:val="24"/>
              </w:rPr>
              <w:t>-</w:t>
            </w:r>
          </w:p>
        </w:tc>
        <w:tc>
          <w:tcPr>
            <w:tcW w:w="792" w:type="dxa"/>
            <w:tcBorders>
              <w:top w:val="single" w:sz="4" w:space="0" w:color="auto"/>
            </w:tcBorders>
            <w:shd w:val="clear" w:color="auto" w:fill="auto"/>
            <w:vAlign w:val="center"/>
          </w:tcPr>
          <w:p w14:paraId="2479A58A" w14:textId="5772FEEF" w:rsidR="007E43BA" w:rsidRPr="000029F4" w:rsidRDefault="007E43BA" w:rsidP="008341DE">
            <w:pPr>
              <w:pStyle w:val="TableParagraph"/>
              <w:spacing w:line="253" w:lineRule="exact"/>
              <w:rPr>
                <w:sz w:val="24"/>
                <w:szCs w:val="24"/>
              </w:rPr>
            </w:pPr>
            <w:r>
              <w:rPr>
                <w:spacing w:val="-10"/>
                <w:sz w:val="24"/>
              </w:rPr>
              <w:t>-</w:t>
            </w:r>
          </w:p>
        </w:tc>
        <w:tc>
          <w:tcPr>
            <w:tcW w:w="792" w:type="dxa"/>
            <w:tcBorders>
              <w:top w:val="single" w:sz="4" w:space="0" w:color="auto"/>
            </w:tcBorders>
            <w:shd w:val="clear" w:color="auto" w:fill="auto"/>
            <w:vAlign w:val="center"/>
          </w:tcPr>
          <w:p w14:paraId="69D06D22" w14:textId="490A16F6" w:rsidR="007E43BA" w:rsidRPr="000029F4" w:rsidRDefault="007E43BA" w:rsidP="008341DE">
            <w:pPr>
              <w:pStyle w:val="TableParagraph"/>
              <w:spacing w:line="253" w:lineRule="exact"/>
              <w:rPr>
                <w:sz w:val="24"/>
                <w:szCs w:val="24"/>
              </w:rPr>
            </w:pPr>
            <w:r>
              <w:rPr>
                <w:spacing w:val="-5"/>
                <w:sz w:val="24"/>
              </w:rPr>
              <w:t>46</w:t>
            </w:r>
          </w:p>
        </w:tc>
        <w:tc>
          <w:tcPr>
            <w:tcW w:w="792" w:type="dxa"/>
            <w:tcBorders>
              <w:top w:val="single" w:sz="4" w:space="0" w:color="auto"/>
            </w:tcBorders>
            <w:shd w:val="clear" w:color="auto" w:fill="auto"/>
            <w:vAlign w:val="center"/>
          </w:tcPr>
          <w:p w14:paraId="7BF78E8F" w14:textId="10B7181B" w:rsidR="007E43BA" w:rsidRPr="000029F4" w:rsidRDefault="007E43BA" w:rsidP="008341DE">
            <w:pPr>
              <w:pStyle w:val="TableParagraph"/>
              <w:spacing w:line="253" w:lineRule="exact"/>
              <w:rPr>
                <w:sz w:val="24"/>
                <w:szCs w:val="24"/>
              </w:rPr>
            </w:pPr>
            <w:r>
              <w:rPr>
                <w:spacing w:val="-5"/>
                <w:sz w:val="24"/>
              </w:rPr>
              <w:t>25</w:t>
            </w:r>
          </w:p>
        </w:tc>
        <w:tc>
          <w:tcPr>
            <w:tcW w:w="792" w:type="dxa"/>
            <w:tcBorders>
              <w:top w:val="single" w:sz="4" w:space="0" w:color="auto"/>
            </w:tcBorders>
            <w:shd w:val="clear" w:color="auto" w:fill="auto"/>
            <w:vAlign w:val="center"/>
          </w:tcPr>
          <w:p w14:paraId="632502A7" w14:textId="1F8B4E02" w:rsidR="007E43BA" w:rsidRPr="000029F4" w:rsidRDefault="007E43BA" w:rsidP="008341DE">
            <w:pPr>
              <w:pStyle w:val="TableParagraph"/>
              <w:spacing w:line="253" w:lineRule="exact"/>
              <w:rPr>
                <w:sz w:val="24"/>
                <w:szCs w:val="24"/>
              </w:rPr>
            </w:pPr>
            <w:r>
              <w:rPr>
                <w:spacing w:val="-10"/>
                <w:sz w:val="24"/>
              </w:rPr>
              <w:t>4</w:t>
            </w:r>
          </w:p>
        </w:tc>
        <w:tc>
          <w:tcPr>
            <w:tcW w:w="792" w:type="dxa"/>
            <w:tcBorders>
              <w:top w:val="single" w:sz="4" w:space="0" w:color="auto"/>
            </w:tcBorders>
            <w:shd w:val="clear" w:color="auto" w:fill="auto"/>
            <w:vAlign w:val="center"/>
          </w:tcPr>
          <w:p w14:paraId="1DE3A081" w14:textId="2B7EDDAB" w:rsidR="007E43BA" w:rsidRPr="000029F4" w:rsidRDefault="007E43BA" w:rsidP="008341DE">
            <w:pPr>
              <w:pStyle w:val="TableParagraph"/>
              <w:spacing w:line="253" w:lineRule="exact"/>
              <w:rPr>
                <w:sz w:val="24"/>
                <w:szCs w:val="24"/>
              </w:rPr>
            </w:pPr>
            <w:r>
              <w:rPr>
                <w:spacing w:val="-5"/>
                <w:sz w:val="24"/>
              </w:rPr>
              <w:t>20</w:t>
            </w:r>
          </w:p>
        </w:tc>
        <w:tc>
          <w:tcPr>
            <w:tcW w:w="792" w:type="dxa"/>
            <w:tcBorders>
              <w:top w:val="single" w:sz="4" w:space="0" w:color="auto"/>
            </w:tcBorders>
            <w:shd w:val="clear" w:color="auto" w:fill="auto"/>
            <w:vAlign w:val="center"/>
          </w:tcPr>
          <w:p w14:paraId="4091348D" w14:textId="5E6805BF" w:rsidR="007E43BA" w:rsidRPr="000029F4" w:rsidRDefault="007E43BA" w:rsidP="008341DE">
            <w:pPr>
              <w:pStyle w:val="TableParagraph"/>
              <w:spacing w:line="253" w:lineRule="exact"/>
              <w:rPr>
                <w:sz w:val="24"/>
                <w:szCs w:val="24"/>
              </w:rPr>
            </w:pPr>
            <w:r>
              <w:rPr>
                <w:spacing w:val="-10"/>
                <w:sz w:val="24"/>
              </w:rPr>
              <w:t>4</w:t>
            </w:r>
          </w:p>
        </w:tc>
        <w:tc>
          <w:tcPr>
            <w:tcW w:w="1396" w:type="dxa"/>
            <w:tcBorders>
              <w:top w:val="single" w:sz="4" w:space="0" w:color="auto"/>
            </w:tcBorders>
            <w:shd w:val="clear" w:color="auto" w:fill="auto"/>
            <w:vAlign w:val="center"/>
          </w:tcPr>
          <w:p w14:paraId="1D99EE33" w14:textId="4C47AD64" w:rsidR="007E43BA" w:rsidRPr="000029F4" w:rsidRDefault="007E43BA" w:rsidP="008341DE">
            <w:pPr>
              <w:pStyle w:val="TableParagraph"/>
              <w:spacing w:line="253" w:lineRule="exact"/>
              <w:ind w:left="14" w:right="3"/>
              <w:rPr>
                <w:sz w:val="24"/>
                <w:szCs w:val="24"/>
              </w:rPr>
            </w:pPr>
            <w:r>
              <w:rPr>
                <w:spacing w:val="-5"/>
                <w:sz w:val="24"/>
              </w:rPr>
              <w:t>51</w:t>
            </w:r>
          </w:p>
        </w:tc>
      </w:tr>
      <w:tr w:rsidR="007E43BA" w:rsidRPr="000029F4" w14:paraId="5AEA7C03" w14:textId="77777777" w:rsidTr="008341DE">
        <w:trPr>
          <w:trHeight w:val="288"/>
        </w:trPr>
        <w:tc>
          <w:tcPr>
            <w:tcW w:w="1613" w:type="dxa"/>
            <w:shd w:val="clear" w:color="auto" w:fill="auto"/>
            <w:vAlign w:val="center"/>
          </w:tcPr>
          <w:p w14:paraId="66812A0E" w14:textId="6985C326" w:rsidR="007E43BA" w:rsidRPr="000029F4" w:rsidRDefault="007E43BA" w:rsidP="008341DE">
            <w:pPr>
              <w:pStyle w:val="TableParagraph"/>
              <w:spacing w:line="271" w:lineRule="exact"/>
              <w:jc w:val="left"/>
              <w:rPr>
                <w:sz w:val="24"/>
                <w:szCs w:val="24"/>
              </w:rPr>
            </w:pPr>
            <w:r w:rsidRPr="000029F4">
              <w:rPr>
                <w:spacing w:val="-2"/>
                <w:sz w:val="24"/>
                <w:szCs w:val="24"/>
              </w:rPr>
              <w:t>Largemouth</w:t>
            </w:r>
            <w:r>
              <w:rPr>
                <w:spacing w:val="-2"/>
                <w:sz w:val="24"/>
                <w:szCs w:val="24"/>
              </w:rPr>
              <w:t xml:space="preserve"> </w:t>
            </w:r>
            <w:r w:rsidRPr="000029F4">
              <w:rPr>
                <w:spacing w:val="-4"/>
                <w:sz w:val="24"/>
                <w:szCs w:val="24"/>
              </w:rPr>
              <w:t>bass</w:t>
            </w:r>
          </w:p>
        </w:tc>
        <w:tc>
          <w:tcPr>
            <w:tcW w:w="710" w:type="dxa"/>
            <w:shd w:val="clear" w:color="auto" w:fill="auto"/>
            <w:vAlign w:val="center"/>
          </w:tcPr>
          <w:p w14:paraId="04374A5C" w14:textId="52B4C0FD" w:rsidR="007E43BA" w:rsidRPr="000029F4" w:rsidRDefault="007E43BA" w:rsidP="008341DE">
            <w:pPr>
              <w:pStyle w:val="TableParagraph"/>
              <w:spacing w:before="131" w:line="240" w:lineRule="auto"/>
              <w:rPr>
                <w:sz w:val="24"/>
                <w:szCs w:val="24"/>
              </w:rPr>
            </w:pPr>
            <w:r>
              <w:rPr>
                <w:spacing w:val="-10"/>
                <w:sz w:val="24"/>
              </w:rPr>
              <w:t>-</w:t>
            </w:r>
          </w:p>
        </w:tc>
        <w:tc>
          <w:tcPr>
            <w:tcW w:w="792" w:type="dxa"/>
            <w:shd w:val="clear" w:color="auto" w:fill="auto"/>
            <w:vAlign w:val="center"/>
          </w:tcPr>
          <w:p w14:paraId="582C54C8" w14:textId="28E93AE5" w:rsidR="007E43BA" w:rsidRPr="000029F4" w:rsidRDefault="007E43BA" w:rsidP="008341DE">
            <w:pPr>
              <w:pStyle w:val="TableParagraph"/>
              <w:spacing w:before="131" w:line="240" w:lineRule="auto"/>
              <w:rPr>
                <w:sz w:val="24"/>
                <w:szCs w:val="24"/>
              </w:rPr>
            </w:pPr>
            <w:r>
              <w:rPr>
                <w:spacing w:val="-10"/>
                <w:sz w:val="24"/>
              </w:rPr>
              <w:t>-</w:t>
            </w:r>
          </w:p>
        </w:tc>
        <w:tc>
          <w:tcPr>
            <w:tcW w:w="792" w:type="dxa"/>
            <w:shd w:val="clear" w:color="auto" w:fill="auto"/>
            <w:vAlign w:val="center"/>
          </w:tcPr>
          <w:p w14:paraId="37BD60B0" w14:textId="0F2FFCD8" w:rsidR="007E43BA" w:rsidRPr="000029F4" w:rsidRDefault="007E43BA" w:rsidP="008341DE">
            <w:pPr>
              <w:pStyle w:val="TableParagraph"/>
              <w:spacing w:before="131" w:line="240" w:lineRule="auto"/>
              <w:rPr>
                <w:sz w:val="24"/>
                <w:szCs w:val="24"/>
              </w:rPr>
            </w:pPr>
            <w:r>
              <w:rPr>
                <w:spacing w:val="-10"/>
                <w:sz w:val="24"/>
              </w:rPr>
              <w:t>-</w:t>
            </w:r>
          </w:p>
        </w:tc>
        <w:tc>
          <w:tcPr>
            <w:tcW w:w="792" w:type="dxa"/>
            <w:shd w:val="clear" w:color="auto" w:fill="auto"/>
            <w:vAlign w:val="center"/>
          </w:tcPr>
          <w:p w14:paraId="77330638" w14:textId="06E0B4D5" w:rsidR="007E43BA" w:rsidRPr="000029F4" w:rsidRDefault="007E43BA" w:rsidP="008341DE">
            <w:pPr>
              <w:pStyle w:val="TableParagraph"/>
              <w:spacing w:before="131" w:line="240" w:lineRule="auto"/>
              <w:rPr>
                <w:sz w:val="24"/>
                <w:szCs w:val="24"/>
              </w:rPr>
            </w:pPr>
            <w:r>
              <w:rPr>
                <w:spacing w:val="-5"/>
                <w:sz w:val="24"/>
              </w:rPr>
              <w:t>50</w:t>
            </w:r>
          </w:p>
        </w:tc>
        <w:tc>
          <w:tcPr>
            <w:tcW w:w="792" w:type="dxa"/>
            <w:shd w:val="clear" w:color="auto" w:fill="auto"/>
            <w:vAlign w:val="center"/>
          </w:tcPr>
          <w:p w14:paraId="7B827AB7" w14:textId="33D47E74" w:rsidR="007E43BA" w:rsidRPr="000029F4" w:rsidRDefault="007E43BA" w:rsidP="008341DE">
            <w:pPr>
              <w:pStyle w:val="TableParagraph"/>
              <w:spacing w:before="131" w:line="240" w:lineRule="auto"/>
              <w:rPr>
                <w:sz w:val="24"/>
                <w:szCs w:val="24"/>
              </w:rPr>
            </w:pPr>
            <w:r>
              <w:rPr>
                <w:spacing w:val="-10"/>
                <w:sz w:val="24"/>
              </w:rPr>
              <w:t>-</w:t>
            </w:r>
          </w:p>
        </w:tc>
        <w:tc>
          <w:tcPr>
            <w:tcW w:w="792" w:type="dxa"/>
            <w:shd w:val="clear" w:color="auto" w:fill="auto"/>
            <w:vAlign w:val="center"/>
          </w:tcPr>
          <w:p w14:paraId="57AABFBB" w14:textId="0379F224" w:rsidR="007E43BA" w:rsidRPr="000029F4" w:rsidRDefault="007E43BA" w:rsidP="008341DE">
            <w:pPr>
              <w:pStyle w:val="TableParagraph"/>
              <w:spacing w:before="131" w:line="240" w:lineRule="auto"/>
              <w:rPr>
                <w:sz w:val="24"/>
                <w:szCs w:val="24"/>
              </w:rPr>
            </w:pPr>
            <w:r>
              <w:rPr>
                <w:spacing w:val="-5"/>
                <w:sz w:val="24"/>
              </w:rPr>
              <w:t>50</w:t>
            </w:r>
          </w:p>
        </w:tc>
        <w:tc>
          <w:tcPr>
            <w:tcW w:w="792" w:type="dxa"/>
            <w:shd w:val="clear" w:color="auto" w:fill="auto"/>
            <w:vAlign w:val="center"/>
          </w:tcPr>
          <w:p w14:paraId="4C8A4F83" w14:textId="6F776139" w:rsidR="007E43BA" w:rsidRPr="000029F4" w:rsidRDefault="007E43BA" w:rsidP="008341DE">
            <w:pPr>
              <w:pStyle w:val="TableParagraph"/>
              <w:spacing w:before="131" w:line="240" w:lineRule="auto"/>
              <w:rPr>
                <w:sz w:val="24"/>
                <w:szCs w:val="24"/>
              </w:rPr>
            </w:pPr>
            <w:r>
              <w:rPr>
                <w:spacing w:val="-10"/>
                <w:sz w:val="24"/>
              </w:rPr>
              <w:t>-</w:t>
            </w:r>
          </w:p>
        </w:tc>
        <w:tc>
          <w:tcPr>
            <w:tcW w:w="792" w:type="dxa"/>
            <w:shd w:val="clear" w:color="auto" w:fill="auto"/>
            <w:vAlign w:val="center"/>
          </w:tcPr>
          <w:p w14:paraId="7119219D" w14:textId="2881224B" w:rsidR="007E43BA" w:rsidRPr="000029F4" w:rsidRDefault="007E43BA" w:rsidP="008341DE">
            <w:pPr>
              <w:pStyle w:val="TableParagraph"/>
              <w:spacing w:before="131" w:line="240" w:lineRule="auto"/>
              <w:rPr>
                <w:sz w:val="24"/>
                <w:szCs w:val="24"/>
              </w:rPr>
            </w:pPr>
            <w:r>
              <w:rPr>
                <w:spacing w:val="-10"/>
                <w:sz w:val="24"/>
              </w:rPr>
              <w:t>-</w:t>
            </w:r>
          </w:p>
        </w:tc>
        <w:tc>
          <w:tcPr>
            <w:tcW w:w="1396" w:type="dxa"/>
            <w:shd w:val="clear" w:color="auto" w:fill="auto"/>
            <w:vAlign w:val="center"/>
          </w:tcPr>
          <w:p w14:paraId="6C2B79BF" w14:textId="04EC6ADF" w:rsidR="007E43BA" w:rsidRPr="000029F4" w:rsidRDefault="007E43BA" w:rsidP="008341DE">
            <w:pPr>
              <w:pStyle w:val="TableParagraph"/>
              <w:spacing w:before="131" w:line="240" w:lineRule="auto"/>
              <w:ind w:left="14" w:right="2"/>
              <w:rPr>
                <w:sz w:val="24"/>
                <w:szCs w:val="24"/>
              </w:rPr>
            </w:pPr>
            <w:r>
              <w:rPr>
                <w:spacing w:val="-10"/>
                <w:sz w:val="24"/>
              </w:rPr>
              <w:t>2</w:t>
            </w:r>
          </w:p>
        </w:tc>
      </w:tr>
      <w:tr w:rsidR="007E43BA" w:rsidRPr="000029F4" w14:paraId="221A29C8" w14:textId="77777777" w:rsidTr="008341DE">
        <w:trPr>
          <w:trHeight w:val="288"/>
        </w:trPr>
        <w:tc>
          <w:tcPr>
            <w:tcW w:w="1613" w:type="dxa"/>
            <w:shd w:val="clear" w:color="auto" w:fill="auto"/>
            <w:vAlign w:val="center"/>
          </w:tcPr>
          <w:p w14:paraId="408F8124" w14:textId="77777777" w:rsidR="007E43BA" w:rsidRPr="000029F4" w:rsidRDefault="007E43BA" w:rsidP="008341DE">
            <w:pPr>
              <w:pStyle w:val="TableParagraph"/>
              <w:jc w:val="left"/>
              <w:rPr>
                <w:sz w:val="24"/>
                <w:szCs w:val="24"/>
              </w:rPr>
            </w:pPr>
            <w:r w:rsidRPr="000029F4">
              <w:rPr>
                <w:sz w:val="24"/>
                <w:szCs w:val="24"/>
              </w:rPr>
              <w:t>Yellow</w:t>
            </w:r>
            <w:r w:rsidRPr="000029F4">
              <w:rPr>
                <w:spacing w:val="-3"/>
                <w:sz w:val="24"/>
                <w:szCs w:val="24"/>
              </w:rPr>
              <w:t xml:space="preserve"> </w:t>
            </w:r>
            <w:r w:rsidRPr="000029F4">
              <w:rPr>
                <w:spacing w:val="-2"/>
                <w:sz w:val="24"/>
                <w:szCs w:val="24"/>
              </w:rPr>
              <w:t>perch</w:t>
            </w:r>
          </w:p>
        </w:tc>
        <w:tc>
          <w:tcPr>
            <w:tcW w:w="710" w:type="dxa"/>
            <w:shd w:val="clear" w:color="auto" w:fill="auto"/>
            <w:vAlign w:val="center"/>
          </w:tcPr>
          <w:p w14:paraId="5C5A2535" w14:textId="5C7FC06E"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09524803" w14:textId="053C3493" w:rsidR="007E43BA" w:rsidRPr="000029F4" w:rsidRDefault="007E43BA" w:rsidP="008341DE">
            <w:pPr>
              <w:pStyle w:val="TableParagraph"/>
              <w:rPr>
                <w:sz w:val="24"/>
                <w:szCs w:val="24"/>
              </w:rPr>
            </w:pPr>
            <w:r>
              <w:rPr>
                <w:spacing w:val="-5"/>
                <w:sz w:val="24"/>
              </w:rPr>
              <w:t>14</w:t>
            </w:r>
          </w:p>
        </w:tc>
        <w:tc>
          <w:tcPr>
            <w:tcW w:w="792" w:type="dxa"/>
            <w:shd w:val="clear" w:color="auto" w:fill="auto"/>
            <w:vAlign w:val="center"/>
          </w:tcPr>
          <w:p w14:paraId="34A141D4" w14:textId="7717062B" w:rsidR="007E43BA" w:rsidRPr="000029F4" w:rsidRDefault="007E43BA" w:rsidP="008341DE">
            <w:pPr>
              <w:pStyle w:val="TableParagraph"/>
              <w:rPr>
                <w:sz w:val="24"/>
                <w:szCs w:val="24"/>
              </w:rPr>
            </w:pPr>
            <w:r>
              <w:rPr>
                <w:spacing w:val="-5"/>
                <w:sz w:val="24"/>
              </w:rPr>
              <w:t>86</w:t>
            </w:r>
          </w:p>
        </w:tc>
        <w:tc>
          <w:tcPr>
            <w:tcW w:w="792" w:type="dxa"/>
            <w:shd w:val="clear" w:color="auto" w:fill="auto"/>
            <w:vAlign w:val="center"/>
          </w:tcPr>
          <w:p w14:paraId="29673856" w14:textId="4DEEBA20"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77E8F84E" w14:textId="43605211"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3F8AC9F6" w14:textId="6C581F94"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4A72C57F" w14:textId="6B990704"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300F7EE4" w14:textId="1EEAD7B7" w:rsidR="007E43BA" w:rsidRPr="000029F4" w:rsidRDefault="007E43BA" w:rsidP="008341DE">
            <w:pPr>
              <w:pStyle w:val="TableParagraph"/>
              <w:rPr>
                <w:sz w:val="24"/>
                <w:szCs w:val="24"/>
              </w:rPr>
            </w:pPr>
            <w:r>
              <w:rPr>
                <w:spacing w:val="-10"/>
                <w:sz w:val="24"/>
              </w:rPr>
              <w:t>-</w:t>
            </w:r>
          </w:p>
        </w:tc>
        <w:tc>
          <w:tcPr>
            <w:tcW w:w="1396" w:type="dxa"/>
            <w:shd w:val="clear" w:color="auto" w:fill="auto"/>
            <w:vAlign w:val="center"/>
          </w:tcPr>
          <w:p w14:paraId="5D83BDEE" w14:textId="7D4BBCDF" w:rsidR="007E43BA" w:rsidRPr="000029F4" w:rsidRDefault="007E43BA" w:rsidP="008341DE">
            <w:pPr>
              <w:pStyle w:val="TableParagraph"/>
              <w:ind w:left="14"/>
              <w:rPr>
                <w:sz w:val="24"/>
                <w:szCs w:val="24"/>
              </w:rPr>
            </w:pPr>
            <w:r>
              <w:rPr>
                <w:spacing w:val="-10"/>
                <w:sz w:val="24"/>
              </w:rPr>
              <w:t>7</w:t>
            </w:r>
          </w:p>
        </w:tc>
      </w:tr>
      <w:tr w:rsidR="007E43BA" w:rsidRPr="000029F4" w14:paraId="34A29B6F" w14:textId="77777777" w:rsidTr="008341DE">
        <w:trPr>
          <w:trHeight w:val="288"/>
        </w:trPr>
        <w:tc>
          <w:tcPr>
            <w:tcW w:w="1613" w:type="dxa"/>
            <w:shd w:val="clear" w:color="auto" w:fill="auto"/>
            <w:vAlign w:val="center"/>
          </w:tcPr>
          <w:p w14:paraId="0B5527D5" w14:textId="77777777" w:rsidR="007E43BA" w:rsidRPr="000029F4" w:rsidRDefault="007E43BA" w:rsidP="008341DE">
            <w:pPr>
              <w:pStyle w:val="TableParagraph"/>
              <w:jc w:val="left"/>
              <w:rPr>
                <w:sz w:val="24"/>
                <w:szCs w:val="24"/>
              </w:rPr>
            </w:pPr>
            <w:r w:rsidRPr="000029F4">
              <w:rPr>
                <w:sz w:val="24"/>
                <w:szCs w:val="24"/>
              </w:rPr>
              <w:t>Northern</w:t>
            </w:r>
            <w:r w:rsidRPr="000029F4">
              <w:rPr>
                <w:spacing w:val="-4"/>
                <w:sz w:val="24"/>
                <w:szCs w:val="24"/>
              </w:rPr>
              <w:t xml:space="preserve"> pike</w:t>
            </w:r>
          </w:p>
        </w:tc>
        <w:tc>
          <w:tcPr>
            <w:tcW w:w="710" w:type="dxa"/>
            <w:shd w:val="clear" w:color="auto" w:fill="auto"/>
            <w:vAlign w:val="center"/>
          </w:tcPr>
          <w:p w14:paraId="5CE5C894" w14:textId="024A5BC2"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764CCA6D" w14:textId="44E152A8"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7AFEB0AE" w14:textId="3AD6FB5B"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17CCF16F" w14:textId="0EFA8321" w:rsidR="007E43BA" w:rsidRPr="000029F4" w:rsidRDefault="007E43BA" w:rsidP="008341DE">
            <w:pPr>
              <w:pStyle w:val="TableParagraph"/>
              <w:rPr>
                <w:sz w:val="24"/>
                <w:szCs w:val="24"/>
              </w:rPr>
            </w:pPr>
            <w:r>
              <w:rPr>
                <w:spacing w:val="-5"/>
                <w:sz w:val="24"/>
              </w:rPr>
              <w:t>83</w:t>
            </w:r>
          </w:p>
        </w:tc>
        <w:tc>
          <w:tcPr>
            <w:tcW w:w="792" w:type="dxa"/>
            <w:shd w:val="clear" w:color="auto" w:fill="auto"/>
            <w:vAlign w:val="center"/>
          </w:tcPr>
          <w:p w14:paraId="2C56EA4B" w14:textId="03561CEC" w:rsidR="007E43BA" w:rsidRPr="000029F4" w:rsidRDefault="007E43BA" w:rsidP="008341DE">
            <w:pPr>
              <w:pStyle w:val="TableParagraph"/>
              <w:rPr>
                <w:sz w:val="24"/>
                <w:szCs w:val="24"/>
              </w:rPr>
            </w:pPr>
            <w:r>
              <w:rPr>
                <w:spacing w:val="-5"/>
                <w:sz w:val="24"/>
              </w:rPr>
              <w:t>17</w:t>
            </w:r>
          </w:p>
        </w:tc>
        <w:tc>
          <w:tcPr>
            <w:tcW w:w="792" w:type="dxa"/>
            <w:shd w:val="clear" w:color="auto" w:fill="auto"/>
            <w:vAlign w:val="center"/>
          </w:tcPr>
          <w:p w14:paraId="1D671737" w14:textId="31C6A465"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16F255E6" w14:textId="33E6C145" w:rsidR="007E43BA" w:rsidRPr="000029F4" w:rsidRDefault="007E43BA" w:rsidP="008341DE">
            <w:pPr>
              <w:pStyle w:val="TableParagraph"/>
              <w:rPr>
                <w:sz w:val="24"/>
                <w:szCs w:val="24"/>
              </w:rPr>
            </w:pPr>
            <w:r>
              <w:rPr>
                <w:spacing w:val="-10"/>
                <w:sz w:val="24"/>
              </w:rPr>
              <w:t>-</w:t>
            </w:r>
          </w:p>
        </w:tc>
        <w:tc>
          <w:tcPr>
            <w:tcW w:w="792" w:type="dxa"/>
            <w:shd w:val="clear" w:color="auto" w:fill="auto"/>
            <w:vAlign w:val="center"/>
          </w:tcPr>
          <w:p w14:paraId="69D625E1" w14:textId="7C6FB117" w:rsidR="007E43BA" w:rsidRPr="000029F4" w:rsidRDefault="007E43BA" w:rsidP="008341DE">
            <w:pPr>
              <w:pStyle w:val="TableParagraph"/>
              <w:rPr>
                <w:sz w:val="24"/>
                <w:szCs w:val="24"/>
              </w:rPr>
            </w:pPr>
            <w:r>
              <w:rPr>
                <w:spacing w:val="-10"/>
                <w:sz w:val="24"/>
              </w:rPr>
              <w:t>-</w:t>
            </w:r>
          </w:p>
        </w:tc>
        <w:tc>
          <w:tcPr>
            <w:tcW w:w="1396" w:type="dxa"/>
            <w:shd w:val="clear" w:color="auto" w:fill="auto"/>
            <w:vAlign w:val="center"/>
          </w:tcPr>
          <w:p w14:paraId="577813F6" w14:textId="1B664BAE" w:rsidR="007E43BA" w:rsidRPr="000029F4" w:rsidRDefault="007E43BA" w:rsidP="008341DE">
            <w:pPr>
              <w:pStyle w:val="TableParagraph"/>
              <w:ind w:left="14" w:right="3"/>
              <w:rPr>
                <w:sz w:val="24"/>
                <w:szCs w:val="24"/>
              </w:rPr>
            </w:pPr>
            <w:r>
              <w:rPr>
                <w:spacing w:val="-10"/>
                <w:sz w:val="24"/>
              </w:rPr>
              <w:t>6</w:t>
            </w:r>
          </w:p>
        </w:tc>
      </w:tr>
      <w:tr w:rsidR="007E43BA" w:rsidRPr="000029F4" w14:paraId="4C4BD583" w14:textId="77777777" w:rsidTr="008341DE">
        <w:trPr>
          <w:trHeight w:val="288"/>
        </w:trPr>
        <w:tc>
          <w:tcPr>
            <w:tcW w:w="1613" w:type="dxa"/>
            <w:tcBorders>
              <w:bottom w:val="single" w:sz="4" w:space="0" w:color="auto"/>
            </w:tcBorders>
            <w:shd w:val="clear" w:color="auto" w:fill="auto"/>
            <w:vAlign w:val="center"/>
          </w:tcPr>
          <w:p w14:paraId="3209B3D8" w14:textId="77777777" w:rsidR="007E43BA" w:rsidRPr="000029F4" w:rsidRDefault="007E43BA" w:rsidP="008341DE">
            <w:pPr>
              <w:pStyle w:val="TableParagraph"/>
              <w:jc w:val="left"/>
              <w:rPr>
                <w:sz w:val="24"/>
                <w:szCs w:val="24"/>
              </w:rPr>
            </w:pPr>
            <w:r w:rsidRPr="000029F4">
              <w:rPr>
                <w:sz w:val="24"/>
                <w:szCs w:val="24"/>
              </w:rPr>
              <w:t>Black</w:t>
            </w:r>
            <w:r w:rsidRPr="000029F4">
              <w:rPr>
                <w:spacing w:val="-2"/>
                <w:sz w:val="24"/>
                <w:szCs w:val="24"/>
              </w:rPr>
              <w:t xml:space="preserve"> crappie</w:t>
            </w:r>
          </w:p>
        </w:tc>
        <w:tc>
          <w:tcPr>
            <w:tcW w:w="710" w:type="dxa"/>
            <w:tcBorders>
              <w:bottom w:val="single" w:sz="4" w:space="0" w:color="auto"/>
            </w:tcBorders>
            <w:shd w:val="clear" w:color="auto" w:fill="auto"/>
            <w:vAlign w:val="center"/>
          </w:tcPr>
          <w:p w14:paraId="39454621" w14:textId="7A5CE90A" w:rsidR="007E43BA" w:rsidRPr="000029F4" w:rsidRDefault="007E43BA" w:rsidP="008341DE">
            <w:pPr>
              <w:pStyle w:val="TableParagraph"/>
              <w:rPr>
                <w:sz w:val="24"/>
                <w:szCs w:val="24"/>
              </w:rPr>
            </w:pPr>
            <w:r>
              <w:rPr>
                <w:spacing w:val="-5"/>
                <w:sz w:val="24"/>
              </w:rPr>
              <w:t>20</w:t>
            </w:r>
          </w:p>
        </w:tc>
        <w:tc>
          <w:tcPr>
            <w:tcW w:w="792" w:type="dxa"/>
            <w:tcBorders>
              <w:bottom w:val="single" w:sz="4" w:space="0" w:color="auto"/>
            </w:tcBorders>
            <w:shd w:val="clear" w:color="auto" w:fill="auto"/>
            <w:vAlign w:val="center"/>
          </w:tcPr>
          <w:p w14:paraId="31A01F9B" w14:textId="19FAC3A1" w:rsidR="007E43BA" w:rsidRPr="000029F4" w:rsidRDefault="007E43BA" w:rsidP="008341DE">
            <w:pPr>
              <w:pStyle w:val="TableParagraph"/>
              <w:rPr>
                <w:sz w:val="24"/>
                <w:szCs w:val="24"/>
              </w:rPr>
            </w:pPr>
            <w:r>
              <w:rPr>
                <w:spacing w:val="-5"/>
                <w:sz w:val="24"/>
              </w:rPr>
              <w:t>20</w:t>
            </w:r>
          </w:p>
        </w:tc>
        <w:tc>
          <w:tcPr>
            <w:tcW w:w="792" w:type="dxa"/>
            <w:tcBorders>
              <w:bottom w:val="single" w:sz="4" w:space="0" w:color="auto"/>
            </w:tcBorders>
            <w:shd w:val="clear" w:color="auto" w:fill="auto"/>
            <w:vAlign w:val="center"/>
          </w:tcPr>
          <w:p w14:paraId="66E938F3" w14:textId="76EC12CD" w:rsidR="007E43BA" w:rsidRPr="000029F4" w:rsidRDefault="007E43BA" w:rsidP="008341DE">
            <w:pPr>
              <w:pStyle w:val="TableParagraph"/>
              <w:rPr>
                <w:sz w:val="24"/>
                <w:szCs w:val="24"/>
              </w:rPr>
            </w:pPr>
            <w:r>
              <w:rPr>
                <w:spacing w:val="-5"/>
                <w:sz w:val="24"/>
              </w:rPr>
              <w:t>40</w:t>
            </w:r>
          </w:p>
        </w:tc>
        <w:tc>
          <w:tcPr>
            <w:tcW w:w="792" w:type="dxa"/>
            <w:tcBorders>
              <w:bottom w:val="single" w:sz="4" w:space="0" w:color="auto"/>
            </w:tcBorders>
            <w:shd w:val="clear" w:color="auto" w:fill="auto"/>
            <w:vAlign w:val="center"/>
          </w:tcPr>
          <w:p w14:paraId="1C3AB299" w14:textId="0B9E33D0" w:rsidR="007E43BA" w:rsidRPr="000029F4" w:rsidRDefault="007E43BA" w:rsidP="008341DE">
            <w:pPr>
              <w:pStyle w:val="TableParagraph"/>
              <w:rPr>
                <w:sz w:val="24"/>
                <w:szCs w:val="24"/>
              </w:rPr>
            </w:pPr>
            <w:r>
              <w:rPr>
                <w:spacing w:val="-10"/>
                <w:sz w:val="24"/>
              </w:rPr>
              <w:t>-</w:t>
            </w:r>
          </w:p>
        </w:tc>
        <w:tc>
          <w:tcPr>
            <w:tcW w:w="792" w:type="dxa"/>
            <w:tcBorders>
              <w:bottom w:val="single" w:sz="4" w:space="0" w:color="auto"/>
            </w:tcBorders>
            <w:shd w:val="clear" w:color="auto" w:fill="auto"/>
            <w:vAlign w:val="center"/>
          </w:tcPr>
          <w:p w14:paraId="12E255C7" w14:textId="72F89631" w:rsidR="007E43BA" w:rsidRPr="000029F4" w:rsidRDefault="007E43BA" w:rsidP="008341DE">
            <w:pPr>
              <w:pStyle w:val="TableParagraph"/>
              <w:rPr>
                <w:sz w:val="24"/>
                <w:szCs w:val="24"/>
              </w:rPr>
            </w:pPr>
            <w:r>
              <w:rPr>
                <w:spacing w:val="-5"/>
                <w:sz w:val="24"/>
              </w:rPr>
              <w:t>20</w:t>
            </w:r>
          </w:p>
        </w:tc>
        <w:tc>
          <w:tcPr>
            <w:tcW w:w="792" w:type="dxa"/>
            <w:tcBorders>
              <w:bottom w:val="single" w:sz="4" w:space="0" w:color="auto"/>
            </w:tcBorders>
            <w:shd w:val="clear" w:color="auto" w:fill="auto"/>
            <w:vAlign w:val="center"/>
          </w:tcPr>
          <w:p w14:paraId="10015DA1" w14:textId="2C6F95E8" w:rsidR="007E43BA" w:rsidRPr="000029F4" w:rsidRDefault="007E43BA" w:rsidP="008341DE">
            <w:pPr>
              <w:pStyle w:val="TableParagraph"/>
              <w:rPr>
                <w:sz w:val="24"/>
                <w:szCs w:val="24"/>
              </w:rPr>
            </w:pPr>
            <w:r>
              <w:rPr>
                <w:spacing w:val="-10"/>
                <w:sz w:val="24"/>
              </w:rPr>
              <w:t>-</w:t>
            </w:r>
          </w:p>
        </w:tc>
        <w:tc>
          <w:tcPr>
            <w:tcW w:w="792" w:type="dxa"/>
            <w:tcBorders>
              <w:bottom w:val="single" w:sz="4" w:space="0" w:color="auto"/>
            </w:tcBorders>
            <w:shd w:val="clear" w:color="auto" w:fill="auto"/>
            <w:vAlign w:val="center"/>
          </w:tcPr>
          <w:p w14:paraId="1F71B505" w14:textId="7BBF81D2" w:rsidR="007E43BA" w:rsidRPr="000029F4" w:rsidRDefault="007E43BA" w:rsidP="008341DE">
            <w:pPr>
              <w:pStyle w:val="TableParagraph"/>
              <w:rPr>
                <w:sz w:val="24"/>
                <w:szCs w:val="24"/>
              </w:rPr>
            </w:pPr>
            <w:r>
              <w:rPr>
                <w:spacing w:val="-10"/>
                <w:sz w:val="24"/>
              </w:rPr>
              <w:t>-</w:t>
            </w:r>
          </w:p>
        </w:tc>
        <w:tc>
          <w:tcPr>
            <w:tcW w:w="792" w:type="dxa"/>
            <w:tcBorders>
              <w:bottom w:val="single" w:sz="4" w:space="0" w:color="auto"/>
            </w:tcBorders>
            <w:shd w:val="clear" w:color="auto" w:fill="auto"/>
            <w:vAlign w:val="center"/>
          </w:tcPr>
          <w:p w14:paraId="683A37E3" w14:textId="5C0D12D6" w:rsidR="007E43BA" w:rsidRPr="000029F4" w:rsidRDefault="007E43BA" w:rsidP="008341DE">
            <w:pPr>
              <w:pStyle w:val="TableParagraph"/>
              <w:rPr>
                <w:sz w:val="24"/>
                <w:szCs w:val="24"/>
              </w:rPr>
            </w:pPr>
            <w:r>
              <w:rPr>
                <w:spacing w:val="-10"/>
                <w:sz w:val="24"/>
              </w:rPr>
              <w:t>-</w:t>
            </w:r>
          </w:p>
        </w:tc>
        <w:tc>
          <w:tcPr>
            <w:tcW w:w="1396" w:type="dxa"/>
            <w:tcBorders>
              <w:bottom w:val="single" w:sz="4" w:space="0" w:color="auto"/>
            </w:tcBorders>
            <w:shd w:val="clear" w:color="auto" w:fill="auto"/>
            <w:vAlign w:val="center"/>
          </w:tcPr>
          <w:p w14:paraId="1C7EECB6" w14:textId="013C9749" w:rsidR="007E43BA" w:rsidRPr="000029F4" w:rsidRDefault="007E43BA" w:rsidP="008341DE">
            <w:pPr>
              <w:pStyle w:val="TableParagraph"/>
              <w:ind w:left="14" w:right="2"/>
              <w:rPr>
                <w:sz w:val="24"/>
                <w:szCs w:val="24"/>
              </w:rPr>
            </w:pPr>
            <w:r>
              <w:rPr>
                <w:spacing w:val="-10"/>
                <w:sz w:val="24"/>
              </w:rPr>
              <w:t>5</w:t>
            </w:r>
          </w:p>
        </w:tc>
      </w:tr>
    </w:tbl>
    <w:p w14:paraId="5DEE66B0" w14:textId="77777777" w:rsidR="00037162" w:rsidRDefault="00037162">
      <w:pPr>
        <w:pStyle w:val="BodyText"/>
        <w:spacing w:before="10"/>
        <w:rPr>
          <w:sz w:val="14"/>
        </w:rPr>
      </w:pPr>
    </w:p>
    <w:p w14:paraId="061928F0" w14:textId="650BE0BC" w:rsidR="000F32AF" w:rsidRDefault="00037162" w:rsidP="00037162">
      <w:r>
        <w:rPr>
          <w:sz w:val="14"/>
        </w:rPr>
        <w:br w:type="page"/>
      </w:r>
    </w:p>
    <w:p w14:paraId="0E44336A" w14:textId="77777777" w:rsidR="000F32AF" w:rsidRDefault="00E6399C">
      <w:pPr>
        <w:pStyle w:val="Heading1"/>
      </w:pPr>
      <w:r>
        <w:lastRenderedPageBreak/>
        <w:t>BASELINE</w:t>
      </w:r>
      <w:r>
        <w:rPr>
          <w:spacing w:val="-12"/>
        </w:rPr>
        <w:t xml:space="preserve"> </w:t>
      </w:r>
      <w:r>
        <w:rPr>
          <w:spacing w:val="-4"/>
        </w:rPr>
        <w:t>LAKE</w:t>
      </w:r>
    </w:p>
    <w:p w14:paraId="69753422" w14:textId="77777777" w:rsidR="000F32AF" w:rsidRDefault="00E6399C">
      <w:pPr>
        <w:spacing w:line="275" w:lineRule="exact"/>
        <w:ind w:left="5" w:right="329"/>
        <w:jc w:val="center"/>
        <w:rPr>
          <w:i/>
          <w:sz w:val="24"/>
        </w:rPr>
      </w:pPr>
      <w:r>
        <w:rPr>
          <w:i/>
          <w:sz w:val="24"/>
        </w:rPr>
        <w:t>Allegan</w:t>
      </w:r>
      <w:r>
        <w:rPr>
          <w:i/>
          <w:spacing w:val="-5"/>
          <w:sz w:val="24"/>
        </w:rPr>
        <w:t xml:space="preserve"> </w:t>
      </w:r>
      <w:r>
        <w:rPr>
          <w:i/>
          <w:sz w:val="24"/>
        </w:rPr>
        <w:t>County</w:t>
      </w:r>
      <w:r>
        <w:rPr>
          <w:i/>
          <w:spacing w:val="-3"/>
          <w:sz w:val="24"/>
        </w:rPr>
        <w:t xml:space="preserve"> </w:t>
      </w:r>
      <w:r>
        <w:rPr>
          <w:i/>
          <w:sz w:val="24"/>
        </w:rPr>
        <w:t>(1N,</w:t>
      </w:r>
      <w:r>
        <w:rPr>
          <w:i/>
          <w:spacing w:val="-6"/>
          <w:sz w:val="24"/>
        </w:rPr>
        <w:t xml:space="preserve"> </w:t>
      </w:r>
      <w:r>
        <w:rPr>
          <w:i/>
          <w:sz w:val="24"/>
        </w:rPr>
        <w:t>13W,</w:t>
      </w:r>
      <w:r>
        <w:rPr>
          <w:i/>
          <w:spacing w:val="-5"/>
          <w:sz w:val="24"/>
        </w:rPr>
        <w:t xml:space="preserve"> </w:t>
      </w:r>
      <w:r>
        <w:rPr>
          <w:i/>
          <w:sz w:val="24"/>
        </w:rPr>
        <w:t>Sections</w:t>
      </w:r>
      <w:r>
        <w:rPr>
          <w:i/>
          <w:spacing w:val="-4"/>
          <w:sz w:val="24"/>
        </w:rPr>
        <w:t xml:space="preserve"> </w:t>
      </w:r>
      <w:r>
        <w:rPr>
          <w:i/>
          <w:sz w:val="24"/>
        </w:rPr>
        <w:t>32</w:t>
      </w:r>
      <w:r>
        <w:rPr>
          <w:i/>
          <w:spacing w:val="-2"/>
          <w:sz w:val="24"/>
        </w:rPr>
        <w:t xml:space="preserve"> </w:t>
      </w:r>
      <w:r>
        <w:rPr>
          <w:i/>
          <w:sz w:val="24"/>
        </w:rPr>
        <w:t>and</w:t>
      </w:r>
      <w:r>
        <w:rPr>
          <w:i/>
          <w:spacing w:val="-5"/>
          <w:sz w:val="24"/>
        </w:rPr>
        <w:t xml:space="preserve"> 33)</w:t>
      </w:r>
    </w:p>
    <w:p w14:paraId="505DF942" w14:textId="77777777" w:rsidR="000F32AF" w:rsidRDefault="000F32AF">
      <w:pPr>
        <w:pStyle w:val="BodyText"/>
        <w:spacing w:before="2"/>
        <w:rPr>
          <w:i/>
        </w:rPr>
      </w:pPr>
    </w:p>
    <w:p w14:paraId="40302AF3" w14:textId="77777777" w:rsidR="000F32AF" w:rsidRDefault="00E6399C">
      <w:pPr>
        <w:pStyle w:val="Heading1"/>
        <w:spacing w:before="1"/>
        <w:ind w:right="2089"/>
      </w:pPr>
      <w:r>
        <w:t>MANAGEMENT</w:t>
      </w:r>
      <w:r>
        <w:rPr>
          <w:spacing w:val="-17"/>
        </w:rPr>
        <w:t xml:space="preserve"> </w:t>
      </w:r>
      <w:r>
        <w:rPr>
          <w:spacing w:val="-4"/>
        </w:rPr>
        <w:t>PLAN</w:t>
      </w:r>
    </w:p>
    <w:p w14:paraId="12EC7B2E" w14:textId="77777777" w:rsidR="000F32AF" w:rsidRDefault="00E6399C">
      <w:pPr>
        <w:spacing w:line="275" w:lineRule="exact"/>
        <w:ind w:left="1761" w:right="2087"/>
        <w:jc w:val="center"/>
        <w:rPr>
          <w:i/>
          <w:sz w:val="24"/>
        </w:rPr>
      </w:pPr>
      <w:r>
        <w:rPr>
          <w:i/>
          <w:sz w:val="24"/>
        </w:rPr>
        <w:t>based</w:t>
      </w:r>
      <w:r>
        <w:rPr>
          <w:i/>
          <w:spacing w:val="-3"/>
          <w:sz w:val="24"/>
        </w:rPr>
        <w:t xml:space="preserve"> </w:t>
      </w:r>
      <w:r>
        <w:rPr>
          <w:i/>
          <w:spacing w:val="-5"/>
          <w:sz w:val="24"/>
        </w:rPr>
        <w:t>on</w:t>
      </w:r>
    </w:p>
    <w:p w14:paraId="153E5174" w14:textId="77777777" w:rsidR="000F32AF" w:rsidRDefault="00E6399C">
      <w:pPr>
        <w:ind w:right="329"/>
        <w:jc w:val="center"/>
        <w:rPr>
          <w:i/>
          <w:sz w:val="24"/>
        </w:rPr>
      </w:pPr>
      <w:r>
        <w:rPr>
          <w:i/>
          <w:sz w:val="24"/>
        </w:rPr>
        <w:t>Status</w:t>
      </w:r>
      <w:r>
        <w:rPr>
          <w:i/>
          <w:spacing w:val="-5"/>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Fishery</w:t>
      </w:r>
      <w:r>
        <w:rPr>
          <w:i/>
          <w:spacing w:val="-3"/>
          <w:sz w:val="24"/>
        </w:rPr>
        <w:t xml:space="preserve"> </w:t>
      </w:r>
      <w:r>
        <w:rPr>
          <w:i/>
          <w:sz w:val="24"/>
        </w:rPr>
        <w:t>Resource</w:t>
      </w:r>
      <w:r>
        <w:rPr>
          <w:i/>
          <w:spacing w:val="-2"/>
          <w:sz w:val="24"/>
        </w:rPr>
        <w:t xml:space="preserve"> </w:t>
      </w:r>
      <w:r>
        <w:rPr>
          <w:i/>
          <w:sz w:val="24"/>
        </w:rPr>
        <w:t>Report</w:t>
      </w:r>
      <w:r>
        <w:rPr>
          <w:i/>
          <w:spacing w:val="-5"/>
          <w:sz w:val="24"/>
        </w:rPr>
        <w:t xml:space="preserve"> </w:t>
      </w:r>
      <w:r>
        <w:rPr>
          <w:i/>
          <w:sz w:val="24"/>
        </w:rPr>
        <w:t>91-</w:t>
      </w:r>
      <w:r>
        <w:rPr>
          <w:i/>
          <w:spacing w:val="-7"/>
          <w:sz w:val="24"/>
        </w:rPr>
        <w:t>13</w:t>
      </w:r>
    </w:p>
    <w:p w14:paraId="12C79C65" w14:textId="77777777" w:rsidR="000F32AF" w:rsidRDefault="000F32AF">
      <w:pPr>
        <w:pStyle w:val="BodyText"/>
        <w:spacing w:before="2"/>
        <w:rPr>
          <w:i/>
        </w:rPr>
      </w:pPr>
    </w:p>
    <w:p w14:paraId="0EC78C96" w14:textId="77777777" w:rsidR="000F32AF" w:rsidRDefault="00E6399C">
      <w:pPr>
        <w:pStyle w:val="Heading2"/>
      </w:pPr>
      <w:r>
        <w:t>James</w:t>
      </w:r>
      <w:r>
        <w:rPr>
          <w:spacing w:val="-6"/>
        </w:rPr>
        <w:t xml:space="preserve"> </w:t>
      </w:r>
      <w:r>
        <w:t>L.</w:t>
      </w:r>
      <w:r>
        <w:rPr>
          <w:spacing w:val="-4"/>
        </w:rPr>
        <w:t xml:space="preserve"> </w:t>
      </w:r>
      <w:r>
        <w:t>Dexter,</w:t>
      </w:r>
      <w:r>
        <w:rPr>
          <w:spacing w:val="-7"/>
        </w:rPr>
        <w:t xml:space="preserve"> </w:t>
      </w:r>
      <w:r>
        <w:rPr>
          <w:spacing w:val="-5"/>
        </w:rPr>
        <w:t>Jr.</w:t>
      </w:r>
    </w:p>
    <w:p w14:paraId="4B0BB8D3" w14:textId="77777777" w:rsidR="00037162" w:rsidRDefault="00037162">
      <w:pPr>
        <w:pStyle w:val="BodyText"/>
        <w:spacing w:before="75"/>
        <w:ind w:right="414"/>
      </w:pPr>
    </w:p>
    <w:p w14:paraId="10E3FE71" w14:textId="13B9695C" w:rsidR="000F32AF" w:rsidRDefault="00E6399C">
      <w:pPr>
        <w:pStyle w:val="BodyText"/>
        <w:spacing w:before="75"/>
        <w:ind w:right="414"/>
      </w:pPr>
      <w:r>
        <w:t>Two major management goals exist for Baseline Lake based on the 1988 and 1990 samples.</w:t>
      </w:r>
      <w:r>
        <w:rPr>
          <w:spacing w:val="-2"/>
        </w:rPr>
        <w:t xml:space="preserve"> </w:t>
      </w:r>
      <w:r>
        <w:t>Goal</w:t>
      </w:r>
      <w:r>
        <w:rPr>
          <w:spacing w:val="-3"/>
        </w:rPr>
        <w:t xml:space="preserve"> </w:t>
      </w:r>
      <w:r>
        <w:t>number</w:t>
      </w:r>
      <w:r>
        <w:rPr>
          <w:spacing w:val="-5"/>
        </w:rPr>
        <w:t xml:space="preserve"> </w:t>
      </w:r>
      <w:r>
        <w:t>one</w:t>
      </w:r>
      <w:r>
        <w:rPr>
          <w:spacing w:val="-3"/>
        </w:rPr>
        <w:t xml:space="preserve"> </w:t>
      </w:r>
      <w:r>
        <w:t>is</w:t>
      </w:r>
      <w:r>
        <w:rPr>
          <w:spacing w:val="-3"/>
        </w:rPr>
        <w:t xml:space="preserve"> </w:t>
      </w:r>
      <w:r>
        <w:t>to</w:t>
      </w:r>
      <w:r>
        <w:rPr>
          <w:spacing w:val="-3"/>
        </w:rPr>
        <w:t xml:space="preserve"> </w:t>
      </w:r>
      <w:r>
        <w:t>maintain</w:t>
      </w:r>
      <w:r>
        <w:rPr>
          <w:spacing w:val="-3"/>
        </w:rPr>
        <w:t xml:space="preserve"> </w:t>
      </w:r>
      <w:r>
        <w:t>the</w:t>
      </w:r>
      <w:r>
        <w:rPr>
          <w:spacing w:val="-3"/>
        </w:rPr>
        <w:t xml:space="preserve"> </w:t>
      </w:r>
      <w:r>
        <w:t>present</w:t>
      </w:r>
      <w:r>
        <w:rPr>
          <w:spacing w:val="-6"/>
        </w:rPr>
        <w:t xml:space="preserve"> </w:t>
      </w:r>
      <w:r>
        <w:t>fishery</w:t>
      </w:r>
      <w:r>
        <w:rPr>
          <w:spacing w:val="-4"/>
        </w:rPr>
        <w:t xml:space="preserve"> </w:t>
      </w:r>
      <w:r>
        <w:t>without</w:t>
      </w:r>
      <w:r>
        <w:rPr>
          <w:spacing w:val="-2"/>
        </w:rPr>
        <w:t xml:space="preserve"> </w:t>
      </w:r>
      <w:r>
        <w:t>impacting</w:t>
      </w:r>
      <w:r>
        <w:rPr>
          <w:spacing w:val="-3"/>
        </w:rPr>
        <w:t xml:space="preserve"> </w:t>
      </w:r>
      <w:r>
        <w:t>negatively on growth rates. Progress toward this goal will be monitored by contact with anglers who fish this lake, and by a more comprehensive survey within the next 10 years. This survey should include the same gear used in 1990 with the addition of 1-2 hours of nighttime electroshocking. This data can then be compared to past surveys and will enable us to detect important trends in game fish populations.</w:t>
      </w:r>
    </w:p>
    <w:p w14:paraId="15A4EAA1" w14:textId="77777777" w:rsidR="000F32AF" w:rsidRDefault="000F32AF">
      <w:pPr>
        <w:pStyle w:val="BodyText"/>
      </w:pPr>
    </w:p>
    <w:p w14:paraId="72C9D117" w14:textId="77777777" w:rsidR="000F32AF" w:rsidRDefault="00E6399C">
      <w:pPr>
        <w:pStyle w:val="BodyText"/>
        <w:spacing w:before="1"/>
        <w:ind w:right="161"/>
      </w:pPr>
      <w:r>
        <w:t>Goal number two is to evaluate the extent of natural reproduction by northern pike. This will be</w:t>
      </w:r>
      <w:r>
        <w:rPr>
          <w:spacing w:val="-1"/>
        </w:rPr>
        <w:t xml:space="preserve"> </w:t>
      </w:r>
      <w:r>
        <w:t>accomplished</w:t>
      </w:r>
      <w:r>
        <w:rPr>
          <w:spacing w:val="-1"/>
        </w:rPr>
        <w:t xml:space="preserve"> </w:t>
      </w:r>
      <w:r>
        <w:t>by</w:t>
      </w:r>
      <w:r>
        <w:rPr>
          <w:spacing w:val="-4"/>
        </w:rPr>
        <w:t xml:space="preserve"> </w:t>
      </w:r>
      <w:r>
        <w:t>not</w:t>
      </w:r>
      <w:r>
        <w:rPr>
          <w:spacing w:val="-1"/>
        </w:rPr>
        <w:t xml:space="preserve"> </w:t>
      </w:r>
      <w:r>
        <w:t>stocking</w:t>
      </w:r>
      <w:r>
        <w:rPr>
          <w:spacing w:val="-3"/>
        </w:rPr>
        <w:t xml:space="preserve"> </w:t>
      </w:r>
      <w:r>
        <w:t>pike</w:t>
      </w:r>
      <w:r>
        <w:rPr>
          <w:spacing w:val="-3"/>
        </w:rPr>
        <w:t xml:space="preserve"> </w:t>
      </w:r>
      <w:r>
        <w:t>at</w:t>
      </w:r>
      <w:r>
        <w:rPr>
          <w:spacing w:val="-1"/>
        </w:rPr>
        <w:t xml:space="preserve"> </w:t>
      </w:r>
      <w:r>
        <w:t>least</w:t>
      </w:r>
      <w:r>
        <w:rPr>
          <w:spacing w:val="-4"/>
        </w:rPr>
        <w:t xml:space="preserve"> </w:t>
      </w:r>
      <w:r>
        <w:t>1</w:t>
      </w:r>
      <w:r>
        <w:rPr>
          <w:spacing w:val="-1"/>
        </w:rPr>
        <w:t xml:space="preserve"> </w:t>
      </w:r>
      <w:r>
        <w:t>year,</w:t>
      </w:r>
      <w:r>
        <w:rPr>
          <w:spacing w:val="-1"/>
        </w:rPr>
        <w:t xml:space="preserve"> </w:t>
      </w:r>
      <w:r>
        <w:t>that</w:t>
      </w:r>
      <w:r>
        <w:rPr>
          <w:spacing w:val="-1"/>
        </w:rPr>
        <w:t xml:space="preserve"> </w:t>
      </w:r>
      <w:r>
        <w:t>year</w:t>
      </w:r>
      <w:r>
        <w:rPr>
          <w:spacing w:val="-3"/>
        </w:rPr>
        <w:t xml:space="preserve"> </w:t>
      </w:r>
      <w:r>
        <w:t>being</w:t>
      </w:r>
      <w:r>
        <w:rPr>
          <w:spacing w:val="-6"/>
        </w:rPr>
        <w:t xml:space="preserve"> </w:t>
      </w:r>
      <w:r>
        <w:t>3</w:t>
      </w:r>
      <w:r>
        <w:rPr>
          <w:spacing w:val="-1"/>
        </w:rPr>
        <w:t xml:space="preserve"> </w:t>
      </w:r>
      <w:r>
        <w:t>to</w:t>
      </w:r>
      <w:r>
        <w:rPr>
          <w:spacing w:val="-3"/>
        </w:rPr>
        <w:t xml:space="preserve"> </w:t>
      </w:r>
      <w:r>
        <w:t>4</w:t>
      </w:r>
      <w:r>
        <w:rPr>
          <w:spacing w:val="-1"/>
        </w:rPr>
        <w:t xml:space="preserve"> </w:t>
      </w:r>
      <w:r>
        <w:t>years</w:t>
      </w:r>
      <w:r>
        <w:rPr>
          <w:spacing w:val="-2"/>
        </w:rPr>
        <w:t xml:space="preserve"> </w:t>
      </w:r>
      <w:r>
        <w:t>before</w:t>
      </w:r>
      <w:r>
        <w:rPr>
          <w:spacing w:val="-3"/>
        </w:rPr>
        <w:t xml:space="preserve"> </w:t>
      </w:r>
      <w:r>
        <w:t>the next planned survey. More effort in that survey with gill nets should yield enough pike for</w:t>
      </w:r>
      <w:r>
        <w:rPr>
          <w:spacing w:val="-3"/>
        </w:rPr>
        <w:t xml:space="preserve"> </w:t>
      </w:r>
      <w:r>
        <w:t>us determine the amount of reproduction. Substantial reproduction would allow us to drop Baseline Lake from the stocking list.</w:t>
      </w:r>
    </w:p>
    <w:p w14:paraId="43675ECF" w14:textId="77777777" w:rsidR="000F32AF" w:rsidRDefault="000F32AF">
      <w:pPr>
        <w:pStyle w:val="BodyText"/>
      </w:pPr>
    </w:p>
    <w:p w14:paraId="6FAD03FD" w14:textId="77777777" w:rsidR="000F32AF" w:rsidRDefault="00E6399C">
      <w:pPr>
        <w:pStyle w:val="BodyText"/>
        <w:ind w:right="377"/>
      </w:pPr>
      <w:r>
        <w:t>The worst obstacles to reaching the stated goals include increasing weeds, water quality conditions</w:t>
      </w:r>
      <w:r>
        <w:rPr>
          <w:spacing w:val="-2"/>
        </w:rPr>
        <w:t xml:space="preserve"> </w:t>
      </w:r>
      <w:r>
        <w:t>that</w:t>
      </w:r>
      <w:r>
        <w:rPr>
          <w:spacing w:val="-4"/>
        </w:rPr>
        <w:t xml:space="preserve"> </w:t>
      </w:r>
      <w:r>
        <w:t>may</w:t>
      </w:r>
      <w:r>
        <w:rPr>
          <w:spacing w:val="-4"/>
        </w:rPr>
        <w:t xml:space="preserve"> </w:t>
      </w:r>
      <w:r>
        <w:t>decline</w:t>
      </w:r>
      <w:r>
        <w:rPr>
          <w:spacing w:val="-1"/>
        </w:rPr>
        <w:t xml:space="preserve"> </w:t>
      </w:r>
      <w:r>
        <w:t>to</w:t>
      </w:r>
      <w:r>
        <w:rPr>
          <w:spacing w:val="-3"/>
        </w:rPr>
        <w:t xml:space="preserve"> </w:t>
      </w:r>
      <w:r>
        <w:t>a</w:t>
      </w:r>
      <w:r>
        <w:rPr>
          <w:spacing w:val="-1"/>
        </w:rPr>
        <w:t xml:space="preserve"> </w:t>
      </w:r>
      <w:r>
        <w:t>point</w:t>
      </w:r>
      <w:r>
        <w:rPr>
          <w:spacing w:val="-1"/>
        </w:rPr>
        <w:t xml:space="preserve"> </w:t>
      </w:r>
      <w:r>
        <w:t>where</w:t>
      </w:r>
      <w:r>
        <w:rPr>
          <w:spacing w:val="-3"/>
        </w:rPr>
        <w:t xml:space="preserve"> </w:t>
      </w:r>
      <w:r>
        <w:t>fish</w:t>
      </w:r>
      <w:r>
        <w:rPr>
          <w:spacing w:val="-1"/>
        </w:rPr>
        <w:t xml:space="preserve"> </w:t>
      </w:r>
      <w:r>
        <w:t>populations</w:t>
      </w:r>
      <w:r>
        <w:rPr>
          <w:spacing w:val="-4"/>
        </w:rPr>
        <w:t xml:space="preserve"> </w:t>
      </w:r>
      <w:r>
        <w:t>are</w:t>
      </w:r>
      <w:r>
        <w:rPr>
          <w:spacing w:val="-1"/>
        </w:rPr>
        <w:t xml:space="preserve"> </w:t>
      </w:r>
      <w:r>
        <w:t>severely</w:t>
      </w:r>
      <w:r>
        <w:rPr>
          <w:spacing w:val="-4"/>
        </w:rPr>
        <w:t xml:space="preserve"> </w:t>
      </w:r>
      <w:r>
        <w:t>impacted,</w:t>
      </w:r>
      <w:r>
        <w:rPr>
          <w:spacing w:val="-1"/>
        </w:rPr>
        <w:t xml:space="preserve"> </w:t>
      </w:r>
      <w:r>
        <w:t>and</w:t>
      </w:r>
      <w:r>
        <w:rPr>
          <w:spacing w:val="-3"/>
        </w:rPr>
        <w:t xml:space="preserve"> </w:t>
      </w:r>
      <w:r>
        <w:t>an increase in the use of the lake by bass clubs for tournaments. Substantial changes in bass population structure will most likely have a profound impact on the bluegill population. The expected</w:t>
      </w:r>
      <w:r>
        <w:rPr>
          <w:spacing w:val="-2"/>
        </w:rPr>
        <w:t xml:space="preserve"> </w:t>
      </w:r>
      <w:r>
        <w:t>yield</w:t>
      </w:r>
      <w:r>
        <w:rPr>
          <w:spacing w:val="-2"/>
        </w:rPr>
        <w:t xml:space="preserve"> </w:t>
      </w:r>
      <w:r>
        <w:t>of</w:t>
      </w:r>
      <w:r>
        <w:rPr>
          <w:spacing w:val="-2"/>
        </w:rPr>
        <w:t xml:space="preserve"> </w:t>
      </w:r>
      <w:r>
        <w:t>stocked</w:t>
      </w:r>
      <w:r>
        <w:rPr>
          <w:spacing w:val="-2"/>
        </w:rPr>
        <w:t xml:space="preserve"> </w:t>
      </w:r>
      <w:r>
        <w:t>northern</w:t>
      </w:r>
      <w:r>
        <w:rPr>
          <w:spacing w:val="-4"/>
        </w:rPr>
        <w:t xml:space="preserve"> </w:t>
      </w:r>
      <w:r>
        <w:t>pike</w:t>
      </w:r>
      <w:r>
        <w:rPr>
          <w:spacing w:val="-4"/>
        </w:rPr>
        <w:t xml:space="preserve"> </w:t>
      </w:r>
      <w:r>
        <w:t>to</w:t>
      </w:r>
      <w:r>
        <w:rPr>
          <w:spacing w:val="-2"/>
        </w:rPr>
        <w:t xml:space="preserve"> </w:t>
      </w:r>
      <w:r>
        <w:t>the</w:t>
      </w:r>
      <w:r>
        <w:rPr>
          <w:spacing w:val="-4"/>
        </w:rPr>
        <w:t xml:space="preserve"> </w:t>
      </w:r>
      <w:r>
        <w:t>fishing</w:t>
      </w:r>
      <w:r>
        <w:rPr>
          <w:spacing w:val="-4"/>
        </w:rPr>
        <w:t xml:space="preserve"> </w:t>
      </w:r>
      <w:r>
        <w:t>at</w:t>
      </w:r>
      <w:r>
        <w:rPr>
          <w:spacing w:val="-2"/>
        </w:rPr>
        <w:t xml:space="preserve"> </w:t>
      </w:r>
      <w:r>
        <w:t>Baseline</w:t>
      </w:r>
      <w:r>
        <w:rPr>
          <w:spacing w:val="-2"/>
        </w:rPr>
        <w:t xml:space="preserve"> </w:t>
      </w:r>
      <w:r>
        <w:t>Lake</w:t>
      </w:r>
      <w:r>
        <w:rPr>
          <w:spacing w:val="-2"/>
        </w:rPr>
        <w:t xml:space="preserve"> </w:t>
      </w:r>
      <w:r>
        <w:t>is</w:t>
      </w:r>
      <w:r>
        <w:rPr>
          <w:spacing w:val="-3"/>
        </w:rPr>
        <w:t xml:space="preserve"> </w:t>
      </w:r>
      <w:r>
        <w:t>uncertain</w:t>
      </w:r>
      <w:r>
        <w:rPr>
          <w:spacing w:val="-4"/>
        </w:rPr>
        <w:t xml:space="preserve"> </w:t>
      </w:r>
      <w:r>
        <w:t>because the amount of natural reproduction is unknown. Assuming that the entire pike population is from our stockings, we can optimistically expect a yield of 10% of the pike stocked, considering the poor quality</w:t>
      </w:r>
      <w:r>
        <w:rPr>
          <w:spacing w:val="-1"/>
        </w:rPr>
        <w:t xml:space="preserve"> </w:t>
      </w:r>
      <w:r>
        <w:t xml:space="preserve">of the hatchery-reared pike. Most will be harvested in the 20 to 25-inch range, but some should also reach a larger size and provide a quality fishing </w:t>
      </w:r>
      <w:r>
        <w:rPr>
          <w:spacing w:val="-2"/>
        </w:rPr>
        <w:t>experience.</w:t>
      </w:r>
    </w:p>
    <w:p w14:paraId="5B7EE41D" w14:textId="77777777" w:rsidR="000F32AF" w:rsidRDefault="000F32AF">
      <w:pPr>
        <w:pStyle w:val="BodyText"/>
      </w:pPr>
    </w:p>
    <w:p w14:paraId="2E021942" w14:textId="77777777" w:rsidR="000F32AF" w:rsidRDefault="00E6399C">
      <w:pPr>
        <w:pStyle w:val="BodyText"/>
      </w:pPr>
      <w:r>
        <w:t>Plan</w:t>
      </w:r>
      <w:r>
        <w:rPr>
          <w:spacing w:val="-2"/>
        </w:rPr>
        <w:t xml:space="preserve"> </w:t>
      </w:r>
      <w:r>
        <w:t>completed:</w:t>
      </w:r>
      <w:r>
        <w:rPr>
          <w:spacing w:val="-2"/>
        </w:rPr>
        <w:t xml:space="preserve"> </w:t>
      </w:r>
      <w:r>
        <w:t>June,</w:t>
      </w:r>
      <w:r>
        <w:rPr>
          <w:spacing w:val="-6"/>
        </w:rPr>
        <w:t xml:space="preserve"> </w:t>
      </w:r>
      <w:r>
        <w:rPr>
          <w:spacing w:val="-4"/>
        </w:rPr>
        <w:t>1991.</w:t>
      </w:r>
    </w:p>
    <w:p w14:paraId="218FC1F5" w14:textId="77777777" w:rsidR="000F32AF" w:rsidRDefault="00E6399C">
      <w:pPr>
        <w:pStyle w:val="BodyText"/>
        <w:ind w:right="2864"/>
      </w:pPr>
      <w:r>
        <w:t>Approved:</w:t>
      </w:r>
      <w:r>
        <w:rPr>
          <w:spacing w:val="-5"/>
        </w:rPr>
        <w:t xml:space="preserve"> </w:t>
      </w:r>
      <w:r>
        <w:t>David</w:t>
      </w:r>
      <w:r>
        <w:rPr>
          <w:spacing w:val="-5"/>
        </w:rPr>
        <w:t xml:space="preserve"> </w:t>
      </w:r>
      <w:r>
        <w:t>C.</w:t>
      </w:r>
      <w:r>
        <w:rPr>
          <w:spacing w:val="-5"/>
        </w:rPr>
        <w:t xml:space="preserve"> </w:t>
      </w:r>
      <w:r>
        <w:t>Johnson,</w:t>
      </w:r>
      <w:r>
        <w:rPr>
          <w:spacing w:val="-5"/>
        </w:rPr>
        <w:t xml:space="preserve"> </w:t>
      </w:r>
      <w:r>
        <w:t>District</w:t>
      </w:r>
      <w:r>
        <w:rPr>
          <w:spacing w:val="-5"/>
        </w:rPr>
        <w:t xml:space="preserve"> </w:t>
      </w:r>
      <w:r>
        <w:t>Biologist,</w:t>
      </w:r>
      <w:r>
        <w:rPr>
          <w:spacing w:val="-5"/>
        </w:rPr>
        <w:t xml:space="preserve"> </w:t>
      </w:r>
      <w:r>
        <w:t>August,</w:t>
      </w:r>
      <w:r>
        <w:rPr>
          <w:spacing w:val="-5"/>
        </w:rPr>
        <w:t xml:space="preserve"> </w:t>
      </w:r>
      <w:r>
        <w:t>1991. Donald Reynolds, Regional Biologist, September, 1991.</w:t>
      </w:r>
    </w:p>
    <w:p w14:paraId="2310AAB3" w14:textId="32F77E53" w:rsidR="000F32AF" w:rsidRDefault="000F32AF">
      <w:pPr>
        <w:pStyle w:val="BodyText"/>
        <w:spacing w:before="218"/>
        <w:rPr>
          <w:sz w:val="20"/>
        </w:rPr>
      </w:pPr>
    </w:p>
    <w:p w14:paraId="51714E92" w14:textId="77777777" w:rsidR="000F32AF" w:rsidRDefault="000F32AF">
      <w:pPr>
        <w:pStyle w:val="BodyText"/>
        <w:rPr>
          <w:sz w:val="20"/>
        </w:rPr>
      </w:pPr>
    </w:p>
    <w:p w14:paraId="02E02410" w14:textId="77777777" w:rsidR="000F32AF" w:rsidRDefault="00E6399C">
      <w:pPr>
        <w:pStyle w:val="BodyText"/>
        <w:spacing w:before="36"/>
        <w:rPr>
          <w:sz w:val="20"/>
        </w:rPr>
      </w:pPr>
      <w:r>
        <w:rPr>
          <w:noProof/>
          <w:sz w:val="20"/>
        </w:rPr>
        <mc:AlternateContent>
          <mc:Choice Requires="wpg">
            <w:drawing>
              <wp:anchor distT="0" distB="0" distL="0" distR="0" simplePos="0" relativeHeight="487590400" behindDoc="1" locked="0" layoutInCell="1" allowOverlap="1" wp14:anchorId="6756E739" wp14:editId="0BF15EAF">
                <wp:simplePos x="0" y="0"/>
                <wp:positionH relativeFrom="page">
                  <wp:posOffset>914400</wp:posOffset>
                </wp:positionH>
                <wp:positionV relativeFrom="paragraph">
                  <wp:posOffset>184670</wp:posOffset>
                </wp:positionV>
                <wp:extent cx="6192520" cy="2032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2520" cy="20320"/>
                          <a:chOff x="0" y="0"/>
                          <a:chExt cx="6192520" cy="20320"/>
                        </a:xfrm>
                      </wpg:grpSpPr>
                      <wps:wsp>
                        <wps:cNvPr id="37" name="Graphic 37"/>
                        <wps:cNvSpPr/>
                        <wps:spPr>
                          <a:xfrm>
                            <a:off x="0" y="0"/>
                            <a:ext cx="6191885" cy="19685"/>
                          </a:xfrm>
                          <a:custGeom>
                            <a:avLst/>
                            <a:gdLst/>
                            <a:ahLst/>
                            <a:cxnLst/>
                            <a:rect l="l" t="t" r="r" b="b"/>
                            <a:pathLst>
                              <a:path w="6191885" h="19685">
                                <a:moveTo>
                                  <a:pt x="6191885" y="0"/>
                                </a:moveTo>
                                <a:lnTo>
                                  <a:pt x="6188951" y="0"/>
                                </a:lnTo>
                                <a:lnTo>
                                  <a:pt x="3048" y="0"/>
                                </a:lnTo>
                                <a:lnTo>
                                  <a:pt x="0" y="0"/>
                                </a:lnTo>
                                <a:lnTo>
                                  <a:pt x="0" y="3048"/>
                                </a:lnTo>
                                <a:lnTo>
                                  <a:pt x="0" y="19685"/>
                                </a:lnTo>
                                <a:lnTo>
                                  <a:pt x="6191885" y="19685"/>
                                </a:lnTo>
                                <a:lnTo>
                                  <a:pt x="6191885" y="0"/>
                                </a:lnTo>
                                <a:close/>
                              </a:path>
                            </a:pathLst>
                          </a:custGeom>
                          <a:solidFill>
                            <a:srgbClr val="A1A1A1"/>
                          </a:solidFill>
                        </wps:spPr>
                        <wps:bodyPr wrap="square" lIns="0" tIns="0" rIns="0" bIns="0" rtlCol="0">
                          <a:prstTxWarp prst="textNoShape">
                            <a:avLst/>
                          </a:prstTxWarp>
                          <a:noAutofit/>
                        </wps:bodyPr>
                      </wps:wsp>
                      <wps:wsp>
                        <wps:cNvPr id="38" name="Graphic 38"/>
                        <wps:cNvSpPr/>
                        <wps:spPr>
                          <a:xfrm>
                            <a:off x="6188964" y="0"/>
                            <a:ext cx="3175" cy="3175"/>
                          </a:xfrm>
                          <a:custGeom>
                            <a:avLst/>
                            <a:gdLst/>
                            <a:ahLst/>
                            <a:cxnLst/>
                            <a:rect l="l" t="t" r="r" b="b"/>
                            <a:pathLst>
                              <a:path w="3175" h="3175">
                                <a:moveTo>
                                  <a:pt x="3035" y="0"/>
                                </a:moveTo>
                                <a:lnTo>
                                  <a:pt x="0" y="0"/>
                                </a:lnTo>
                                <a:lnTo>
                                  <a:pt x="0" y="3048"/>
                                </a:lnTo>
                                <a:lnTo>
                                  <a:pt x="3035" y="3048"/>
                                </a:lnTo>
                                <a:lnTo>
                                  <a:pt x="3035" y="0"/>
                                </a:lnTo>
                                <a:close/>
                              </a:path>
                            </a:pathLst>
                          </a:custGeom>
                          <a:solidFill>
                            <a:srgbClr val="E4E4E4"/>
                          </a:solidFill>
                        </wps:spPr>
                        <wps:bodyPr wrap="square" lIns="0" tIns="0" rIns="0" bIns="0" rtlCol="0">
                          <a:prstTxWarp prst="textNoShape">
                            <a:avLst/>
                          </a:prstTxWarp>
                          <a:noAutofit/>
                        </wps:bodyPr>
                      </wps:wsp>
                      <wps:wsp>
                        <wps:cNvPr id="39" name="Graphic 39"/>
                        <wps:cNvSpPr/>
                        <wps:spPr>
                          <a:xfrm>
                            <a:off x="0" y="0"/>
                            <a:ext cx="6192520" cy="17145"/>
                          </a:xfrm>
                          <a:custGeom>
                            <a:avLst/>
                            <a:gdLst/>
                            <a:ahLst/>
                            <a:cxnLst/>
                            <a:rect l="l" t="t" r="r" b="b"/>
                            <a:pathLst>
                              <a:path w="6192520" h="17145">
                                <a:moveTo>
                                  <a:pt x="3048" y="3060"/>
                                </a:moveTo>
                                <a:lnTo>
                                  <a:pt x="0" y="3060"/>
                                </a:lnTo>
                                <a:lnTo>
                                  <a:pt x="0" y="16764"/>
                                </a:lnTo>
                                <a:lnTo>
                                  <a:pt x="3048" y="16764"/>
                                </a:lnTo>
                                <a:lnTo>
                                  <a:pt x="3048" y="3060"/>
                                </a:lnTo>
                                <a:close/>
                              </a:path>
                              <a:path w="6192520" h="17145">
                                <a:moveTo>
                                  <a:pt x="6191999" y="0"/>
                                </a:moveTo>
                                <a:lnTo>
                                  <a:pt x="6188964" y="0"/>
                                </a:lnTo>
                                <a:lnTo>
                                  <a:pt x="6188964" y="3048"/>
                                </a:lnTo>
                                <a:lnTo>
                                  <a:pt x="6191999" y="3048"/>
                                </a:lnTo>
                                <a:lnTo>
                                  <a:pt x="6191999" y="0"/>
                                </a:lnTo>
                                <a:close/>
                              </a:path>
                            </a:pathLst>
                          </a:custGeom>
                          <a:solidFill>
                            <a:srgbClr val="A1A1A1"/>
                          </a:solidFill>
                        </wps:spPr>
                        <wps:bodyPr wrap="square" lIns="0" tIns="0" rIns="0" bIns="0" rtlCol="0">
                          <a:prstTxWarp prst="textNoShape">
                            <a:avLst/>
                          </a:prstTxWarp>
                          <a:noAutofit/>
                        </wps:bodyPr>
                      </wps:wsp>
                      <wps:wsp>
                        <wps:cNvPr id="40" name="Graphic 40"/>
                        <wps:cNvSpPr/>
                        <wps:spPr>
                          <a:xfrm>
                            <a:off x="6188964" y="3047"/>
                            <a:ext cx="3175" cy="13970"/>
                          </a:xfrm>
                          <a:custGeom>
                            <a:avLst/>
                            <a:gdLst/>
                            <a:ahLst/>
                            <a:cxnLst/>
                            <a:rect l="l" t="t" r="r" b="b"/>
                            <a:pathLst>
                              <a:path w="3175" h="13970">
                                <a:moveTo>
                                  <a:pt x="3035" y="0"/>
                                </a:moveTo>
                                <a:lnTo>
                                  <a:pt x="0" y="0"/>
                                </a:lnTo>
                                <a:lnTo>
                                  <a:pt x="0" y="13715"/>
                                </a:lnTo>
                                <a:lnTo>
                                  <a:pt x="3035" y="13715"/>
                                </a:lnTo>
                                <a:lnTo>
                                  <a:pt x="3035" y="0"/>
                                </a:lnTo>
                                <a:close/>
                              </a:path>
                            </a:pathLst>
                          </a:custGeom>
                          <a:solidFill>
                            <a:srgbClr val="E4E4E4"/>
                          </a:solidFill>
                        </wps:spPr>
                        <wps:bodyPr wrap="square" lIns="0" tIns="0" rIns="0" bIns="0" rtlCol="0">
                          <a:prstTxWarp prst="textNoShape">
                            <a:avLst/>
                          </a:prstTxWarp>
                          <a:noAutofit/>
                        </wps:bodyPr>
                      </wps:wsp>
                      <wps:wsp>
                        <wps:cNvPr id="41" name="Graphic 41"/>
                        <wps:cNvSpPr/>
                        <wps:spPr>
                          <a:xfrm>
                            <a:off x="0" y="16776"/>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A1A1A1"/>
                          </a:solidFill>
                        </wps:spPr>
                        <wps:bodyPr wrap="square" lIns="0" tIns="0" rIns="0" bIns="0" rtlCol="0">
                          <a:prstTxWarp prst="textNoShape">
                            <a:avLst/>
                          </a:prstTxWarp>
                          <a:noAutofit/>
                        </wps:bodyPr>
                      </wps:wsp>
                      <wps:wsp>
                        <wps:cNvPr id="42" name="Graphic 42"/>
                        <wps:cNvSpPr/>
                        <wps:spPr>
                          <a:xfrm>
                            <a:off x="0" y="16776"/>
                            <a:ext cx="6192520" cy="3175"/>
                          </a:xfrm>
                          <a:custGeom>
                            <a:avLst/>
                            <a:gdLst/>
                            <a:ahLst/>
                            <a:cxnLst/>
                            <a:rect l="l" t="t" r="r" b="b"/>
                            <a:pathLst>
                              <a:path w="6192520" h="3175">
                                <a:moveTo>
                                  <a:pt x="6188951" y="0"/>
                                </a:moveTo>
                                <a:lnTo>
                                  <a:pt x="3048" y="0"/>
                                </a:lnTo>
                                <a:lnTo>
                                  <a:pt x="0" y="0"/>
                                </a:lnTo>
                                <a:lnTo>
                                  <a:pt x="0" y="3035"/>
                                </a:lnTo>
                                <a:lnTo>
                                  <a:pt x="3048" y="3035"/>
                                </a:lnTo>
                                <a:lnTo>
                                  <a:pt x="6188951" y="3035"/>
                                </a:lnTo>
                                <a:lnTo>
                                  <a:pt x="6188951" y="0"/>
                                </a:lnTo>
                                <a:close/>
                              </a:path>
                              <a:path w="6192520" h="3175">
                                <a:moveTo>
                                  <a:pt x="6191999" y="0"/>
                                </a:moveTo>
                                <a:lnTo>
                                  <a:pt x="6188964" y="0"/>
                                </a:lnTo>
                                <a:lnTo>
                                  <a:pt x="6188964" y="3035"/>
                                </a:lnTo>
                                <a:lnTo>
                                  <a:pt x="6191999" y="3035"/>
                                </a:lnTo>
                                <a:lnTo>
                                  <a:pt x="6191999" y="0"/>
                                </a:lnTo>
                                <a:close/>
                              </a:path>
                            </a:pathLst>
                          </a:custGeom>
                          <a:solidFill>
                            <a:srgbClr val="E4E4E4"/>
                          </a:solidFill>
                        </wps:spPr>
                        <wps:bodyPr wrap="square" lIns="0" tIns="0" rIns="0" bIns="0" rtlCol="0">
                          <a:prstTxWarp prst="textNoShape">
                            <a:avLst/>
                          </a:prstTxWarp>
                          <a:noAutofit/>
                        </wps:bodyPr>
                      </wps:wsp>
                    </wpg:wgp>
                  </a:graphicData>
                </a:graphic>
              </wp:anchor>
            </w:drawing>
          </mc:Choice>
          <mc:Fallback>
            <w:pict>
              <v:group w14:anchorId="73FF84C2" id="Group 36" o:spid="_x0000_s1026" style="position:absolute;margin-left:1in;margin-top:14.55pt;width:487.6pt;height:1.6pt;z-index:-15726080;mso-wrap-distance-left:0;mso-wrap-distance-right:0;mso-position-horizontal-relative:page" coordsize="619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">
                <v:shape id="Graphic 37" o:spid="_x0000_s1027" style="position:absolute;width:61918;height:196;visibility:visible;mso-wrap-style:square;v-text-anchor:top" coordsize="61918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" path="m6191885,r-2934,l3048,,,,,3048,,19685r6191885,l6191885,xe" fillcolor="#a1a1a1" stroked="f">
                  <v:path arrowok="t"/>
                </v:shape>
                <v:shape id="Graphic 38" o:spid="_x0000_s1028" style="position:absolute;left:6188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" path="m3035,l,,,3048r3035,l3035,xe" fillcolor="#e4e4e4" stroked="f">
                  <v:path arrowok="t"/>
                </v:shape>
                <v:shape id="Graphic 39" o:spid="_x0000_s1029" style="position:absolute;width:61925;height:171;visibility:visible;mso-wrap-style:square;v-text-anchor:top" coordsize="619252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" path="m3048,3060l,3060,,16764r3048,l3048,3060xem6191999,r-3035,l6188964,3048r3035,l6191999,xe" fillcolor="#a1a1a1" stroked="f">
                  <v:path arrowok="t"/>
                </v:shape>
                <v:shape id="Graphic 40" o:spid="_x0000_s1030" style="position:absolute;left:61889;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" path="m3035,l,,,13715r3035,l3035,xe" fillcolor="#e4e4e4" stroked="f">
                  <v:path arrowok="t"/>
                </v:shape>
                <v:shape id="Graphic 41"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" path="m3047,l,,,3035r3047,l3047,xe" fillcolor="#a1a1a1" stroked="f">
                  <v:path arrowok="t"/>
                </v:shape>
                <v:shape id="Graphic 42" o:spid="_x0000_s1032" style="position:absolute;top:167;width:61925;height:32;visibility:visible;mso-wrap-style:square;v-text-anchor:top" coordsize="61925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" path="m6188951,l3048,,,,,3035r3048,l6188951,3035r,-3035xem6191999,r-3035,l6188964,3035r3035,l6191999,xe" fillcolor="#e4e4e4" stroked="f">
                  <v:path arrowok="t"/>
                </v:shape>
                <w10:wrap type="topAndBottom" anchorx="page"/>
              </v:group>
            </w:pict>
          </mc:Fallback>
        </mc:AlternateContent>
      </w:r>
    </w:p>
    <w:p w14:paraId="6BD4384D" w14:textId="77777777" w:rsidR="000F32AF" w:rsidRDefault="00E6399C">
      <w:pPr>
        <w:spacing w:before="48" w:line="275" w:lineRule="exact"/>
        <w:rPr>
          <w:sz w:val="24"/>
        </w:rPr>
      </w:pPr>
      <w:r>
        <w:rPr>
          <w:b/>
          <w:sz w:val="24"/>
        </w:rPr>
        <w:t>Last</w:t>
      </w:r>
      <w:r>
        <w:rPr>
          <w:b/>
          <w:spacing w:val="-5"/>
          <w:sz w:val="24"/>
        </w:rPr>
        <w:t xml:space="preserve"> </w:t>
      </w:r>
      <w:r>
        <w:rPr>
          <w:b/>
          <w:sz w:val="24"/>
        </w:rPr>
        <w:t>Update:</w:t>
      </w:r>
      <w:r>
        <w:rPr>
          <w:b/>
          <w:spacing w:val="-4"/>
          <w:sz w:val="24"/>
        </w:rPr>
        <w:t xml:space="preserve"> </w:t>
      </w:r>
      <w:r>
        <w:rPr>
          <w:spacing w:val="-2"/>
          <w:sz w:val="24"/>
        </w:rPr>
        <w:t>08/07/02</w:t>
      </w:r>
    </w:p>
    <w:p w14:paraId="4780CE8C" w14:textId="77777777" w:rsidR="000F32AF" w:rsidRDefault="00E6399C">
      <w:pPr>
        <w:spacing w:line="275" w:lineRule="exact"/>
        <w:rPr>
          <w:i/>
          <w:sz w:val="24"/>
        </w:rPr>
      </w:pPr>
      <w:r>
        <w:rPr>
          <w:b/>
          <w:sz w:val="24"/>
        </w:rPr>
        <w:t>Web</w:t>
      </w:r>
      <w:r>
        <w:rPr>
          <w:b/>
          <w:spacing w:val="-2"/>
          <w:sz w:val="24"/>
        </w:rPr>
        <w:t xml:space="preserve"> </w:t>
      </w:r>
      <w:r>
        <w:rPr>
          <w:b/>
          <w:sz w:val="24"/>
        </w:rPr>
        <w:t>Author:</w:t>
      </w:r>
      <w:r>
        <w:rPr>
          <w:b/>
          <w:spacing w:val="-1"/>
          <w:sz w:val="24"/>
        </w:rPr>
        <w:t xml:space="preserve"> </w:t>
      </w:r>
      <w:hyperlink r:id="rId4">
        <w:r>
          <w:rPr>
            <w:i/>
            <w:color w:val="0000FF"/>
            <w:sz w:val="24"/>
            <w:u w:val="single" w:color="0000FF"/>
          </w:rPr>
          <w:t>Tina</w:t>
        </w:r>
        <w:r>
          <w:rPr>
            <w:i/>
            <w:color w:val="0000FF"/>
            <w:spacing w:val="-2"/>
            <w:sz w:val="24"/>
            <w:u w:val="single" w:color="0000FF"/>
          </w:rPr>
          <w:t xml:space="preserve"> </w:t>
        </w:r>
        <w:r>
          <w:rPr>
            <w:i/>
            <w:color w:val="0000FF"/>
            <w:sz w:val="24"/>
            <w:u w:val="single" w:color="0000FF"/>
          </w:rPr>
          <w:t>M.</w:t>
        </w:r>
        <w:r>
          <w:rPr>
            <w:i/>
            <w:color w:val="0000FF"/>
            <w:spacing w:val="-5"/>
            <w:sz w:val="24"/>
            <w:u w:val="single" w:color="0000FF"/>
          </w:rPr>
          <w:t xml:space="preserve"> </w:t>
        </w:r>
        <w:r>
          <w:rPr>
            <w:i/>
            <w:color w:val="0000FF"/>
            <w:sz w:val="24"/>
            <w:u w:val="single" w:color="0000FF"/>
          </w:rPr>
          <w:t>Tincher,</w:t>
        </w:r>
        <w:r>
          <w:rPr>
            <w:i/>
            <w:color w:val="0000FF"/>
            <w:spacing w:val="-2"/>
            <w:sz w:val="24"/>
            <w:u w:val="single" w:color="0000FF"/>
          </w:rPr>
          <w:t xml:space="preserve"> Librarian</w:t>
        </w:r>
      </w:hyperlink>
    </w:p>
    <w:p w14:paraId="3380A2E8" w14:textId="77777777" w:rsidR="000F32AF" w:rsidRDefault="000F32AF">
      <w:pPr>
        <w:pStyle w:val="BodyText"/>
        <w:rPr>
          <w:i/>
        </w:rPr>
      </w:pPr>
    </w:p>
    <w:p w14:paraId="68F67426" w14:textId="77777777" w:rsidR="000F32AF" w:rsidRDefault="000F32AF">
      <w:pPr>
        <w:pStyle w:val="BodyText"/>
        <w:rPr>
          <w:i/>
        </w:rPr>
      </w:pPr>
    </w:p>
    <w:p w14:paraId="51D2B5C9" w14:textId="77777777" w:rsidR="000F32AF" w:rsidRDefault="000F32AF">
      <w:pPr>
        <w:pStyle w:val="BodyText"/>
        <w:spacing w:before="10"/>
        <w:rPr>
          <w:i/>
        </w:rPr>
      </w:pPr>
    </w:p>
    <w:p w14:paraId="1B94D403" w14:textId="77777777" w:rsidR="000F32AF" w:rsidRDefault="00E6399C">
      <w:pPr>
        <w:pStyle w:val="BodyText"/>
        <w:ind w:right="323"/>
        <w:jc w:val="center"/>
      </w:pPr>
      <w:r>
        <w:t>Questions,</w:t>
      </w:r>
      <w:r>
        <w:rPr>
          <w:spacing w:val="-3"/>
        </w:rPr>
        <w:t xml:space="preserve"> </w:t>
      </w:r>
      <w:r>
        <w:t>comments</w:t>
      </w:r>
      <w:r>
        <w:rPr>
          <w:spacing w:val="-6"/>
        </w:rPr>
        <w:t xml:space="preserve"> </w:t>
      </w:r>
      <w:r>
        <w:t>and</w:t>
      </w:r>
      <w:r>
        <w:rPr>
          <w:spacing w:val="-2"/>
        </w:rPr>
        <w:t xml:space="preserve"> </w:t>
      </w:r>
      <w:r>
        <w:t>suggestions</w:t>
      </w:r>
      <w:r>
        <w:rPr>
          <w:spacing w:val="-4"/>
        </w:rPr>
        <w:t xml:space="preserve"> </w:t>
      </w:r>
      <w:r>
        <w:t>are</w:t>
      </w:r>
      <w:r>
        <w:rPr>
          <w:spacing w:val="-5"/>
        </w:rPr>
        <w:t xml:space="preserve"> </w:t>
      </w:r>
      <w:r>
        <w:t>always</w:t>
      </w:r>
      <w:r>
        <w:rPr>
          <w:spacing w:val="-1"/>
        </w:rPr>
        <w:t xml:space="preserve"> </w:t>
      </w:r>
      <w:r>
        <w:rPr>
          <w:spacing w:val="-2"/>
        </w:rPr>
        <w:t>welcome!</w:t>
      </w:r>
    </w:p>
    <w:p w14:paraId="37963176" w14:textId="77777777" w:rsidR="000F32AF" w:rsidRDefault="00E6399C">
      <w:pPr>
        <w:pStyle w:val="BodyText"/>
        <w:ind w:left="1761" w:right="2086"/>
        <w:jc w:val="center"/>
      </w:pPr>
      <w:r>
        <w:t>Send</w:t>
      </w:r>
      <w:r>
        <w:rPr>
          <w:spacing w:val="-2"/>
        </w:rPr>
        <w:t xml:space="preserve"> </w:t>
      </w:r>
      <w:r>
        <w:t>them</w:t>
      </w:r>
      <w:r>
        <w:rPr>
          <w:spacing w:val="-2"/>
        </w:rPr>
        <w:t xml:space="preserve"> </w:t>
      </w:r>
      <w:r>
        <w:t>to</w:t>
      </w:r>
      <w:r>
        <w:rPr>
          <w:spacing w:val="-1"/>
        </w:rPr>
        <w:t xml:space="preserve"> </w:t>
      </w:r>
      <w:hyperlink r:id="rId5">
        <w:r>
          <w:rPr>
            <w:color w:val="0000FF"/>
            <w:spacing w:val="-2"/>
            <w:u w:val="single" w:color="0000FF"/>
          </w:rPr>
          <w:t>tinchert@michigan.gov</w:t>
        </w:r>
      </w:hyperlink>
    </w:p>
    <w:sectPr w:rsidR="000F32AF">
      <w:pgSz w:w="12240" w:h="15840"/>
      <w:pgMar w:top="136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F32AF"/>
    <w:rsid w:val="000029F4"/>
    <w:rsid w:val="00005D87"/>
    <w:rsid w:val="00037162"/>
    <w:rsid w:val="000F32AF"/>
    <w:rsid w:val="0011460F"/>
    <w:rsid w:val="002A62E8"/>
    <w:rsid w:val="00376100"/>
    <w:rsid w:val="007E43BA"/>
    <w:rsid w:val="008341DE"/>
    <w:rsid w:val="00DA0DE9"/>
    <w:rsid w:val="00E6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84AF"/>
  <w15:docId w15:val="{20125C9B-D8BA-4BB9-9215-A6143A70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BA"/>
    <w:rPr>
      <w:rFonts w:ascii="Arial" w:eastAsia="Arial" w:hAnsi="Arial" w:cs="Arial"/>
    </w:rPr>
  </w:style>
  <w:style w:type="paragraph" w:styleId="Heading1">
    <w:name w:val="heading 1"/>
    <w:basedOn w:val="Normal"/>
    <w:uiPriority w:val="9"/>
    <w:qFormat/>
    <w:pPr>
      <w:spacing w:line="275" w:lineRule="exact"/>
      <w:ind w:left="1761" w:right="2093"/>
      <w:jc w:val="center"/>
      <w:outlineLvl w:val="0"/>
    </w:pPr>
    <w:rPr>
      <w:b/>
      <w:bCs/>
      <w:sz w:val="24"/>
      <w:szCs w:val="24"/>
    </w:rPr>
  </w:style>
  <w:style w:type="paragraph" w:styleId="Heading2">
    <w:name w:val="heading 2"/>
    <w:basedOn w:val="Normal"/>
    <w:uiPriority w:val="9"/>
    <w:unhideWhenUsed/>
    <w:qFormat/>
    <w:pPr>
      <w:ind w:left="5" w:right="32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chert@michigan.gov" TargetMode="External"/><Relationship Id="rId4" Type="http://schemas.openxmlformats.org/officeDocument/2006/relationships/hyperlink" Target="mailto:tincher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2389</Words>
  <Characters>11377</Characters>
  <Application>Microsoft Office Word</Application>
  <DocSecurity>0</DocSecurity>
  <Lines>568</Lines>
  <Paragraphs>458</Paragraphs>
  <ScaleCrop>false</ScaleCrop>
  <HeadingPairs>
    <vt:vector size="2" baseType="variant">
      <vt:variant>
        <vt:lpstr>Title</vt:lpstr>
      </vt:variant>
      <vt:variant>
        <vt:i4>1</vt:i4>
      </vt:variant>
    </vt:vector>
  </HeadingPairs>
  <TitlesOfParts>
    <vt:vector size="1" baseType="lpstr">
      <vt:lpstr>Status of the Fishery Resource Report 91-13: Baseline Lake</vt:lpstr>
    </vt:vector>
  </TitlesOfParts>
  <Company>State of Michigan</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91-13: Baseline Lake</dc:title>
  <dc:subject>BASELINE LAKE</dc:subject>
  <dc:creator>MI DNR</dc:creator>
  <cp:lastModifiedBy>Tincher, Tina (DNR)</cp:lastModifiedBy>
  <cp:revision>3</cp:revision>
  <dcterms:created xsi:type="dcterms:W3CDTF">2025-09-18T21:47:00Z</dcterms:created>
  <dcterms:modified xsi:type="dcterms:W3CDTF">2025-09-18T23:03:00Z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Acrobat PDFMaker 10.1 for Word</vt:lpwstr>
  </property>
  <property fmtid="{D5CDD505-2E9C-101B-9397-08002B2CF9AE}" pid="4" name="LastSaved">
    <vt:filetime>2025-09-18T00:00:00Z</vt:filetime>
  </property>
  <property fmtid="{D5CDD505-2E9C-101B-9397-08002B2CF9AE}" pid="5" name="Producer">
    <vt:lpwstr>Adobe PDF Library 10.0</vt:lpwstr>
  </property>
  <property fmtid="{D5CDD505-2E9C-101B-9397-08002B2CF9AE}" pid="6" name="SourceModified">
    <vt:lpwstr>D:20140715130003</vt:lpwstr>
  </property>
  <property fmtid="{D5CDD505-2E9C-101B-9397-08002B2CF9AE}" pid="7" name="MSIP_Label_3a2fed65-62e7-46ea-af74-187e0c17143a_Enabled">
    <vt:lpwstr>true</vt:lpwstr>
  </property>
  <property fmtid="{D5CDD505-2E9C-101B-9397-08002B2CF9AE}" pid="8" name="MSIP_Label_3a2fed65-62e7-46ea-af74-187e0c17143a_SetDate">
    <vt:lpwstr>2025-09-18T21:47:49Z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34d25e51-4eda-4aae-8b4c-6c05f832dbf9</vt:lpwstr>
  </property>
  <property fmtid="{D5CDD505-2E9C-101B-9397-08002B2CF9AE}" pid="13" name="MSIP_Label_3a2fed65-62e7-46ea-af74-187e0c17143a_ContentBits">
    <vt:lpwstr>0</vt:lpwstr>
  </property>
  <property fmtid="{D5CDD505-2E9C-101B-9397-08002B2CF9AE}" pid="14" name="MSIP_Label_3a2fed65-62e7-46ea-af74-187e0c17143a_Tag">
    <vt:lpwstr>10, 0, 1, 1</vt:lpwstr>
  </property>
</Properties>
</file>