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5DA1" w14:textId="7D533606" w:rsidR="000E41FA" w:rsidRDefault="00217E80" w:rsidP="00217E80">
      <w:pPr>
        <w:pStyle w:val="Title"/>
      </w:pPr>
      <w:r>
        <w:t>Status of the Fishery Resource Report Public Posting and Document Accessibility Procedures</w:t>
      </w:r>
    </w:p>
    <w:p w14:paraId="1FEF64CC" w14:textId="22D22E9C" w:rsidR="00217E80" w:rsidRDefault="00217E80" w:rsidP="00217E80">
      <w:pPr>
        <w:pStyle w:val="ListParagraph"/>
        <w:numPr>
          <w:ilvl w:val="0"/>
          <w:numId w:val="1"/>
        </w:numPr>
      </w:pPr>
      <w:r>
        <w:t>SFR Facilitator creates packaged PDF document for SFR report.</w:t>
      </w:r>
    </w:p>
    <w:p w14:paraId="2BE1CEC6" w14:textId="1B0D8CDF" w:rsidR="00217E80" w:rsidRDefault="00217E80" w:rsidP="00217E80">
      <w:pPr>
        <w:pStyle w:val="ListParagraph"/>
        <w:numPr>
          <w:ilvl w:val="0"/>
          <w:numId w:val="1"/>
        </w:numPr>
      </w:pPr>
      <w:r>
        <w:t>SFR Facilitator performs accessibility check and any necessary remediations.</w:t>
      </w:r>
    </w:p>
    <w:p w14:paraId="2CBAF556" w14:textId="22167ECF" w:rsidR="00217E80" w:rsidRPr="00217E80" w:rsidRDefault="00217E80" w:rsidP="00217E8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SFR Facilitator uploads document to </w:t>
      </w:r>
      <w:r w:rsidRPr="00217E80">
        <w:rPr>
          <w:b/>
          <w:bCs/>
        </w:rPr>
        <w:t>www2.dnr.state.mi.us - /publications/pdfs/DNRFishLibrary/StatusoftheFisheryResourceReports/SFR Documents/</w:t>
      </w:r>
      <w:r>
        <w:rPr>
          <w:b/>
          <w:bCs/>
        </w:rPr>
        <w:t xml:space="preserve"> </w:t>
      </w:r>
      <w:r>
        <w:t>and alerts Communications Specialist.</w:t>
      </w:r>
    </w:p>
    <w:p w14:paraId="0713CAE9" w14:textId="401E9E28" w:rsidR="00217E80" w:rsidRDefault="00217E80" w:rsidP="00217E80">
      <w:pPr>
        <w:pStyle w:val="ListParagraph"/>
        <w:numPr>
          <w:ilvl w:val="0"/>
          <w:numId w:val="1"/>
        </w:numPr>
      </w:pPr>
      <w:r>
        <w:t>Communications Specialist performs additional accessibility check and any necessary remediations.</w:t>
      </w:r>
    </w:p>
    <w:p w14:paraId="54CDBA9F" w14:textId="74DBE9F5" w:rsidR="00217E80" w:rsidRDefault="00217E80" w:rsidP="00217E80">
      <w:pPr>
        <w:pStyle w:val="ListParagraph"/>
        <w:numPr>
          <w:ilvl w:val="0"/>
          <w:numId w:val="1"/>
        </w:numPr>
      </w:pPr>
      <w:r>
        <w:t>Communications Specialist adds SFR report to SFFR Database (</w:t>
      </w:r>
      <w:hyperlink r:id="rId5" w:history="1">
        <w:r w:rsidRPr="0036671B">
          <w:rPr>
            <w:rStyle w:val="Hyperlink"/>
          </w:rPr>
          <w:t>https://www2.dnr.state.mi.us/publications/pdfs/DNRFishLibrary/StatusoftheFisheryResourceReports/SFR%20Documents/SFRR%20Database.xlsx</w:t>
        </w:r>
      </w:hyperlink>
      <w:r>
        <w:t xml:space="preserve">) and generates publicly accessible link (in the format </w:t>
      </w:r>
      <w:hyperlink r:id="rId6" w:history="1">
        <w:r w:rsidRPr="0036671B">
          <w:rPr>
            <w:rStyle w:val="Hyperlink"/>
          </w:rPr>
          <w:t>https://www2.dnr.state.mi.us/publications/pdfs/DNRFishLibrary/StatusoftheFisheryResourceReports/</w:t>
        </w:r>
        <w:r w:rsidRPr="0036671B">
          <w:rPr>
            <w:rStyle w:val="Hyperlink"/>
          </w:rPr>
          <w:t>[FILE</w:t>
        </w:r>
      </w:hyperlink>
      <w:r>
        <w:t xml:space="preserve"> NAME]).</w:t>
      </w:r>
    </w:p>
    <w:p w14:paraId="4C4E596B" w14:textId="10E41E67" w:rsidR="00217E80" w:rsidRDefault="00217E80" w:rsidP="00217E80">
      <w:pPr>
        <w:pStyle w:val="ListParagraph"/>
        <w:numPr>
          <w:ilvl w:val="0"/>
          <w:numId w:val="1"/>
        </w:numPr>
      </w:pPr>
      <w:r>
        <w:t>Communications Specialist adds SFR report to DNR website (</w:t>
      </w:r>
      <w:hyperlink r:id="rId7" w:history="1">
        <w:r w:rsidRPr="00217E80">
          <w:rPr>
            <w:rStyle w:val="Hyperlink"/>
          </w:rPr>
          <w:t>Status of the Fishery Resource Reports</w:t>
        </w:r>
      </w:hyperlink>
      <w:r>
        <w:t>).</w:t>
      </w:r>
    </w:p>
    <w:p w14:paraId="2F845893" w14:textId="2F834507" w:rsidR="00217E80" w:rsidRDefault="00217E80" w:rsidP="00217E80">
      <w:pPr>
        <w:pStyle w:val="ListParagraph"/>
        <w:numPr>
          <w:ilvl w:val="0"/>
          <w:numId w:val="1"/>
        </w:numPr>
      </w:pPr>
      <w:r>
        <w:t xml:space="preserve">Communications Specialist alerts </w:t>
      </w:r>
      <w:r w:rsidR="000837DC">
        <w:t xml:space="preserve">Division </w:t>
      </w:r>
      <w:r>
        <w:t>Librarian</w:t>
      </w:r>
      <w:r w:rsidR="000837DC">
        <w:t>.</w:t>
      </w:r>
    </w:p>
    <w:p w14:paraId="32D83611" w14:textId="3502954B" w:rsidR="000837DC" w:rsidRPr="00217E80" w:rsidRDefault="000837DC" w:rsidP="00217E80">
      <w:pPr>
        <w:pStyle w:val="ListParagraph"/>
        <w:numPr>
          <w:ilvl w:val="0"/>
          <w:numId w:val="1"/>
        </w:numPr>
      </w:pPr>
      <w:r>
        <w:t>Division Librarian completes entry for SFR in SFFR Database and adds to FishCat.</w:t>
      </w:r>
    </w:p>
    <w:sectPr w:rsidR="000837DC" w:rsidRPr="0021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C5762"/>
    <w:multiLevelType w:val="hybridMultilevel"/>
    <w:tmpl w:val="050C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9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80"/>
    <w:rsid w:val="000837DC"/>
    <w:rsid w:val="000E41FA"/>
    <w:rsid w:val="00217E80"/>
    <w:rsid w:val="003507EC"/>
    <w:rsid w:val="004738CC"/>
    <w:rsid w:val="00B07906"/>
    <w:rsid w:val="00FC4AA4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5A42"/>
  <w15:chartTrackingRefBased/>
  <w15:docId w15:val="{F7D9ACE3-557D-41D1-8A4F-5A72BD03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E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E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dnr/managing-resources/fisheries/status-of-the-fishery-resource-repo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dnr.state.mi.us/publications/pdfs/DNRFishLibrary/StatusoftheFisheryResourceReports/%5bFILE" TargetMode="External"/><Relationship Id="rId5" Type="http://schemas.openxmlformats.org/officeDocument/2006/relationships/hyperlink" Target="https://www2.dnr.state.mi.us/publications/pdfs/DNRFishLibrary/StatusoftheFisheryResourceReports/SFR%20Documents/SFRR%20Database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Marcee (DNR)</dc:creator>
  <cp:keywords/>
  <dc:description/>
  <cp:lastModifiedBy>Wardell, Marcee (DNR)</cp:lastModifiedBy>
  <cp:revision>1</cp:revision>
  <dcterms:created xsi:type="dcterms:W3CDTF">2025-08-07T20:08:00Z</dcterms:created>
  <dcterms:modified xsi:type="dcterms:W3CDTF">2025-08-07T20:22:00Z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2025-08-07T20:22:21Z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fa289a11-5f86-4ef6-8ab9-c28544e6d3ea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</Properties>
</file>