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61687" w14:textId="520D7EBA" w:rsidR="00274F8E" w:rsidRDefault="000F1105">
      <w:r>
        <w:t>Quality of Life (</w:t>
      </w:r>
      <w:r w:rsidR="4102EBFD">
        <w:t>EGLE, DNR, MDARD</w:t>
      </w:r>
      <w:r w:rsidR="00783CC0">
        <w:t xml:space="preserve">) </w:t>
      </w:r>
      <w:r w:rsidR="00914AF5">
        <w:t>Employee Resource</w:t>
      </w:r>
      <w:r w:rsidR="0268A2E4">
        <w:t>s</w:t>
      </w:r>
      <w:r w:rsidR="00914AF5">
        <w:t xml:space="preserve"> for Pregnancy and Lactation </w:t>
      </w:r>
    </w:p>
    <w:p w14:paraId="7696242A" w14:textId="5BA51730" w:rsidR="2E323DDD" w:rsidRDefault="2E323DDD">
      <w:r>
        <w:t xml:space="preserve"> </w:t>
      </w:r>
    </w:p>
    <w:p w14:paraId="1297A03E" w14:textId="45B1ACB4" w:rsidR="00867821" w:rsidRDefault="00867821" w:rsidP="00855F07">
      <w:pPr>
        <w:pStyle w:val="ListParagraph"/>
        <w:numPr>
          <w:ilvl w:val="0"/>
          <w:numId w:val="4"/>
        </w:numPr>
      </w:pPr>
      <w:r>
        <w:t xml:space="preserve">Leave of Absence </w:t>
      </w:r>
    </w:p>
    <w:p w14:paraId="4AF7BD45" w14:textId="7354127C" w:rsidR="005308F1" w:rsidRDefault="320A16D6" w:rsidP="005308F1">
      <w:pPr>
        <w:pStyle w:val="ListParagraph"/>
        <w:numPr>
          <w:ilvl w:val="0"/>
          <w:numId w:val="7"/>
        </w:numPr>
      </w:pPr>
      <w:r>
        <w:t xml:space="preserve">Apply </w:t>
      </w:r>
      <w:r w:rsidR="4B65B02D">
        <w:t xml:space="preserve">for a leave of absence </w:t>
      </w:r>
      <w:r w:rsidR="276C261F">
        <w:t xml:space="preserve">in accordance with </w:t>
      </w:r>
      <w:hyperlink r:id="rId8">
        <w:r w:rsidR="276C261F" w:rsidRPr="41CD46E8">
          <w:rPr>
            <w:rStyle w:val="Hyperlink"/>
          </w:rPr>
          <w:t>Civil Service Regulation 2.03</w:t>
        </w:r>
      </w:hyperlink>
      <w:r w:rsidR="276C261F">
        <w:t xml:space="preserve">, </w:t>
      </w:r>
      <w:r w:rsidR="4B65B02D">
        <w:t xml:space="preserve">through the </w:t>
      </w:r>
      <w:hyperlink r:id="rId9">
        <w:r w:rsidR="4B65B02D" w:rsidRPr="41CD46E8">
          <w:rPr>
            <w:rStyle w:val="Hyperlink"/>
          </w:rPr>
          <w:t>Disability Management Office</w:t>
        </w:r>
      </w:hyperlink>
      <w:r w:rsidR="4B65B02D">
        <w:t xml:space="preserve"> (DMO)</w:t>
      </w:r>
      <w:r w:rsidR="24264E34">
        <w:t xml:space="preserve"> online or contact</w:t>
      </w:r>
      <w:r w:rsidR="52965330">
        <w:t xml:space="preserve"> them via 877-443-6362, option</w:t>
      </w:r>
      <w:r w:rsidR="1F2448AA">
        <w:t xml:space="preserve"> </w:t>
      </w:r>
      <w:r w:rsidR="52965330">
        <w:t xml:space="preserve">2. </w:t>
      </w:r>
      <w:r w:rsidR="3D61C1CC">
        <w:t xml:space="preserve"> </w:t>
      </w:r>
      <w:r w:rsidR="027BDD8D">
        <w:t>Employees may</w:t>
      </w:r>
      <w:r w:rsidR="6F2264D9">
        <w:t xml:space="preserve"> </w:t>
      </w:r>
      <w:r w:rsidR="027BDD8D">
        <w:t xml:space="preserve">be eligible for various types of leaves including, but not limited to: </w:t>
      </w:r>
    </w:p>
    <w:p w14:paraId="5EF7B5F7" w14:textId="77777777" w:rsidR="005308F1" w:rsidRDefault="001238A8" w:rsidP="3E39A37A">
      <w:pPr>
        <w:pStyle w:val="ListParagraph"/>
        <w:numPr>
          <w:ilvl w:val="1"/>
          <w:numId w:val="1"/>
        </w:numPr>
      </w:pPr>
      <w:hyperlink r:id="rId10">
        <w:r w:rsidRPr="3E39A37A">
          <w:rPr>
            <w:rStyle w:val="Hyperlink"/>
          </w:rPr>
          <w:t>Paid Paren</w:t>
        </w:r>
        <w:r w:rsidR="00C24F48" w:rsidRPr="3E39A37A">
          <w:rPr>
            <w:rStyle w:val="Hyperlink"/>
          </w:rPr>
          <w:t>tal Leave</w:t>
        </w:r>
      </w:hyperlink>
      <w:r w:rsidR="009C0AB5">
        <w:t xml:space="preserve"> (PPLV)</w:t>
      </w:r>
    </w:p>
    <w:p w14:paraId="6291CCB3" w14:textId="70C3D0C0" w:rsidR="00D550F4" w:rsidRDefault="00D550F4" w:rsidP="3E39A37A">
      <w:pPr>
        <w:pStyle w:val="ListParagraph"/>
        <w:numPr>
          <w:ilvl w:val="2"/>
          <w:numId w:val="1"/>
        </w:numPr>
        <w:rPr>
          <w:rStyle w:val="Hyperlink"/>
          <w:color w:val="auto"/>
          <w:u w:val="none"/>
        </w:rPr>
      </w:pPr>
      <w:r w:rsidRPr="3E39A37A">
        <w:rPr>
          <w:rStyle w:val="Hyperlink"/>
          <w:color w:val="auto"/>
          <w:u w:val="none"/>
        </w:rPr>
        <w:t xml:space="preserve">May be requested within </w:t>
      </w:r>
      <w:r w:rsidR="000A44CA" w:rsidRPr="3E39A37A">
        <w:rPr>
          <w:rStyle w:val="Hyperlink"/>
          <w:color w:val="auto"/>
          <w:u w:val="none"/>
        </w:rPr>
        <w:t>60 days of anticipated due date / adoption date</w:t>
      </w:r>
      <w:r w:rsidR="003B54A5" w:rsidRPr="3E39A37A">
        <w:rPr>
          <w:rStyle w:val="Hyperlink"/>
          <w:color w:val="auto"/>
          <w:u w:val="none"/>
        </w:rPr>
        <w:t>.</w:t>
      </w:r>
    </w:p>
    <w:p w14:paraId="37788546" w14:textId="77DCE82C" w:rsidR="00FF6D3E" w:rsidRDefault="001607AF" w:rsidP="3E39A37A">
      <w:pPr>
        <w:pStyle w:val="ListParagraph"/>
        <w:numPr>
          <w:ilvl w:val="2"/>
          <w:numId w:val="1"/>
        </w:numPr>
        <w:rPr>
          <w:rStyle w:val="Hyperlink"/>
          <w:color w:val="auto"/>
          <w:u w:val="none"/>
        </w:rPr>
      </w:pPr>
      <w:r w:rsidRPr="3E39A37A">
        <w:rPr>
          <w:rStyle w:val="Hyperlink"/>
          <w:color w:val="auto"/>
          <w:u w:val="none"/>
        </w:rPr>
        <w:t xml:space="preserve">Timesheet coding will not be available in SIGMA until PPLV </w:t>
      </w:r>
      <w:r w:rsidR="003B54A5" w:rsidRPr="3E39A37A">
        <w:rPr>
          <w:rStyle w:val="Hyperlink"/>
          <w:color w:val="auto"/>
          <w:u w:val="none"/>
        </w:rPr>
        <w:t>begins.</w:t>
      </w:r>
    </w:p>
    <w:p w14:paraId="71B24C60" w14:textId="232C3DD4" w:rsidR="008B6672" w:rsidRPr="000A44CA" w:rsidRDefault="008B6672" w:rsidP="3E39A37A">
      <w:pPr>
        <w:pStyle w:val="ListParagraph"/>
        <w:numPr>
          <w:ilvl w:val="3"/>
          <w:numId w:val="1"/>
        </w:numPr>
        <w:rPr>
          <w:rStyle w:val="Hyperlink"/>
          <w:color w:val="auto"/>
          <w:u w:val="none"/>
        </w:rPr>
      </w:pPr>
      <w:r w:rsidRPr="3E39A37A">
        <w:rPr>
          <w:rStyle w:val="Hyperlink"/>
          <w:color w:val="auto"/>
          <w:u w:val="none"/>
        </w:rPr>
        <w:t>Superviso</w:t>
      </w:r>
      <w:r w:rsidR="00315193" w:rsidRPr="3E39A37A">
        <w:rPr>
          <w:rStyle w:val="Hyperlink"/>
          <w:color w:val="auto"/>
          <w:u w:val="none"/>
        </w:rPr>
        <w:t>rs will need to enter timesheets on employee’s behalf</w:t>
      </w:r>
      <w:r w:rsidR="003B54A5" w:rsidRPr="3E39A37A">
        <w:rPr>
          <w:rStyle w:val="Hyperlink"/>
          <w:color w:val="auto"/>
          <w:u w:val="none"/>
        </w:rPr>
        <w:t>.</w:t>
      </w:r>
    </w:p>
    <w:p w14:paraId="601F22C9" w14:textId="77777777" w:rsidR="005308F1" w:rsidRDefault="00E968CB" w:rsidP="3E39A37A">
      <w:pPr>
        <w:pStyle w:val="ListParagraph"/>
        <w:numPr>
          <w:ilvl w:val="1"/>
          <w:numId w:val="1"/>
        </w:numPr>
      </w:pPr>
      <w:hyperlink r:id="rId11">
        <w:r w:rsidRPr="3E39A37A">
          <w:rPr>
            <w:rStyle w:val="Hyperlink"/>
          </w:rPr>
          <w:t>Parental leave</w:t>
        </w:r>
      </w:hyperlink>
      <w:r>
        <w:t xml:space="preserve"> </w:t>
      </w:r>
    </w:p>
    <w:p w14:paraId="204E02A0" w14:textId="77777777" w:rsidR="005308F1" w:rsidRPr="005308F1" w:rsidRDefault="00E968CB" w:rsidP="3E39A37A">
      <w:pPr>
        <w:pStyle w:val="ListParagraph"/>
        <w:numPr>
          <w:ilvl w:val="2"/>
          <w:numId w:val="1"/>
        </w:numPr>
        <w:rPr>
          <w:rStyle w:val="Hyperlink"/>
          <w:color w:val="auto"/>
          <w:u w:val="none"/>
        </w:rPr>
      </w:pPr>
      <w:hyperlink r:id="rId12">
        <w:r w:rsidRPr="3E39A37A">
          <w:rPr>
            <w:rStyle w:val="Hyperlink"/>
          </w:rPr>
          <w:t>Parental Leave FAQs</w:t>
        </w:r>
      </w:hyperlink>
    </w:p>
    <w:p w14:paraId="04019C03" w14:textId="77777777" w:rsidR="005308F1" w:rsidRDefault="00E968CB" w:rsidP="3E39A37A">
      <w:pPr>
        <w:pStyle w:val="ListParagraph"/>
        <w:numPr>
          <w:ilvl w:val="1"/>
          <w:numId w:val="1"/>
        </w:numPr>
      </w:pPr>
      <w:hyperlink r:id="rId13">
        <w:r w:rsidRPr="3E39A37A">
          <w:rPr>
            <w:rStyle w:val="Hyperlink"/>
          </w:rPr>
          <w:t>Maternity Leave</w:t>
        </w:r>
      </w:hyperlink>
      <w:r>
        <w:t xml:space="preserve"> </w:t>
      </w:r>
    </w:p>
    <w:p w14:paraId="3C709893" w14:textId="400E69E7" w:rsidR="00E968CB" w:rsidRDefault="00E968CB" w:rsidP="3E39A37A">
      <w:pPr>
        <w:pStyle w:val="ListParagraph"/>
        <w:numPr>
          <w:ilvl w:val="2"/>
          <w:numId w:val="1"/>
        </w:numPr>
      </w:pPr>
      <w:hyperlink r:id="rId14">
        <w:r w:rsidRPr="3E39A37A">
          <w:rPr>
            <w:rStyle w:val="Hyperlink"/>
          </w:rPr>
          <w:t>Maternity Leave FAQs</w:t>
        </w:r>
      </w:hyperlink>
      <w:r>
        <w:t xml:space="preserve"> </w:t>
      </w:r>
    </w:p>
    <w:p w14:paraId="77FB6267" w14:textId="5DEB21B0" w:rsidR="1F6AB396" w:rsidRDefault="1F6AB396" w:rsidP="41CD46E8">
      <w:pPr>
        <w:pStyle w:val="ListParagraph"/>
        <w:numPr>
          <w:ilvl w:val="0"/>
          <w:numId w:val="7"/>
        </w:numPr>
      </w:pPr>
      <w:r>
        <w:t xml:space="preserve">Consult DMO for specific leave eligibility and questions related to your leave. </w:t>
      </w:r>
    </w:p>
    <w:p w14:paraId="0754218B" w14:textId="7DD10C77" w:rsidR="5DB626EF" w:rsidRDefault="5DB626EF" w:rsidP="41CD46E8">
      <w:pPr>
        <w:pStyle w:val="ListParagraph"/>
        <w:numPr>
          <w:ilvl w:val="0"/>
          <w:numId w:val="7"/>
        </w:numPr>
      </w:pPr>
      <w:r>
        <w:t xml:space="preserve">If you are denied leave due to not meeting eligibility requirements, you may be entitled to an unpaid </w:t>
      </w:r>
      <w:r w:rsidR="02625B1D">
        <w:t>leave under the Pregnan</w:t>
      </w:r>
      <w:r w:rsidR="2BED8C6C">
        <w:t>t</w:t>
      </w:r>
      <w:r w:rsidR="02625B1D">
        <w:t xml:space="preserve"> Workers Fairness Act (PWFA). </w:t>
      </w:r>
      <w:r w:rsidR="631D4BF4">
        <w:t xml:space="preserve"> </w:t>
      </w:r>
      <w:r w:rsidR="02625B1D">
        <w:t>Contact you</w:t>
      </w:r>
      <w:r w:rsidR="3150D7FF">
        <w:t>r Reasonable Accommodation Coordinator (RAC) for more information.</w:t>
      </w:r>
    </w:p>
    <w:p w14:paraId="68CA17BD" w14:textId="77777777" w:rsidR="00867821" w:rsidRDefault="00867821" w:rsidP="00867821">
      <w:pPr>
        <w:pStyle w:val="ListParagraph"/>
      </w:pPr>
    </w:p>
    <w:p w14:paraId="1551F758" w14:textId="7AC18E8F" w:rsidR="002F646F" w:rsidRDefault="00193B97" w:rsidP="00867821">
      <w:pPr>
        <w:pStyle w:val="ListParagraph"/>
        <w:numPr>
          <w:ilvl w:val="0"/>
          <w:numId w:val="4"/>
        </w:numPr>
      </w:pPr>
      <w:r>
        <w:t xml:space="preserve">Accommodations </w:t>
      </w:r>
      <w:r w:rsidR="0010713E">
        <w:t xml:space="preserve">and Modified Work Schedules </w:t>
      </w:r>
    </w:p>
    <w:p w14:paraId="63B18564" w14:textId="618EABDD" w:rsidR="00E968CB" w:rsidRDefault="3363E235" w:rsidP="41CD46E8">
      <w:pPr>
        <w:pStyle w:val="ListParagraph"/>
        <w:numPr>
          <w:ilvl w:val="0"/>
          <w:numId w:val="7"/>
        </w:numPr>
        <w:spacing w:after="0"/>
        <w:rPr>
          <w:rFonts w:ascii="Calibri" w:hAnsi="Calibri" w:cs="Calibri"/>
        </w:rPr>
      </w:pPr>
      <w:r>
        <w:t xml:space="preserve">If </w:t>
      </w:r>
      <w:r w:rsidR="0922A871">
        <w:t xml:space="preserve">additional accommodations are needed </w:t>
      </w:r>
      <w:r w:rsidR="369B9807">
        <w:t xml:space="preserve">during pregnancy to </w:t>
      </w:r>
      <w:r w:rsidR="081A3980">
        <w:t>perform</w:t>
      </w:r>
      <w:r w:rsidR="369B9807">
        <w:t xml:space="preserve"> </w:t>
      </w:r>
      <w:r w:rsidR="3813882C">
        <w:t>job</w:t>
      </w:r>
      <w:r w:rsidR="7BE543DE">
        <w:t xml:space="preserve"> </w:t>
      </w:r>
      <w:r w:rsidR="3813882C">
        <w:t>duties</w:t>
      </w:r>
      <w:r w:rsidR="486E14D6">
        <w:t xml:space="preserve"> or </w:t>
      </w:r>
      <w:r w:rsidR="548602F7">
        <w:t xml:space="preserve">if you </w:t>
      </w:r>
      <w:r w:rsidR="486E14D6">
        <w:t>anticipate add</w:t>
      </w:r>
      <w:r w:rsidR="60488179">
        <w:t>itional accommodation for lactation purposes</w:t>
      </w:r>
      <w:r w:rsidR="3813882C">
        <w:t>,</w:t>
      </w:r>
      <w:r w:rsidR="7BE543DE">
        <w:t xml:space="preserve"> please </w:t>
      </w:r>
      <w:r w:rsidR="730740C2">
        <w:t xml:space="preserve">see </w:t>
      </w:r>
      <w:r w:rsidR="41410753">
        <w:t>below resources</w:t>
      </w:r>
      <w:r w:rsidR="603FA866">
        <w:t xml:space="preserve">: </w:t>
      </w:r>
    </w:p>
    <w:p w14:paraId="4DFB727C" w14:textId="7F58829C" w:rsidR="00E968CB" w:rsidRDefault="5A37A086" w:rsidP="3E39A37A">
      <w:pPr>
        <w:pStyle w:val="ListParagraph"/>
        <w:numPr>
          <w:ilvl w:val="1"/>
          <w:numId w:val="7"/>
        </w:numPr>
        <w:spacing w:after="0"/>
        <w:rPr>
          <w:rFonts w:ascii="Calibri" w:hAnsi="Calibri" w:cs="Calibri"/>
        </w:rPr>
      </w:pPr>
      <w:r w:rsidRPr="3E39A37A">
        <w:rPr>
          <w:rFonts w:ascii="Calibri" w:hAnsi="Calibri" w:cs="Calibri"/>
        </w:rPr>
        <w:t>Reasonable Accommodation Coordinators</w:t>
      </w:r>
      <w:r w:rsidR="62A47A12" w:rsidRPr="3E39A37A">
        <w:rPr>
          <w:rFonts w:ascii="Calibri" w:hAnsi="Calibri" w:cs="Calibri"/>
        </w:rPr>
        <w:t>:</w:t>
      </w:r>
    </w:p>
    <w:p w14:paraId="1B6DF2BB" w14:textId="16D5BD24" w:rsidR="00E968CB" w:rsidRDefault="5A37A086" w:rsidP="3E39A37A">
      <w:pPr>
        <w:pStyle w:val="ListParagraph"/>
        <w:numPr>
          <w:ilvl w:val="2"/>
          <w:numId w:val="7"/>
        </w:numPr>
        <w:spacing w:after="0"/>
        <w:rPr>
          <w:rFonts w:ascii="Calibri" w:hAnsi="Calibri" w:cs="Calibri"/>
        </w:rPr>
      </w:pPr>
      <w:r w:rsidRPr="3E39A37A">
        <w:rPr>
          <w:rFonts w:ascii="Calibri" w:hAnsi="Calibri" w:cs="Calibri"/>
        </w:rPr>
        <w:t xml:space="preserve">DNR – </w:t>
      </w:r>
      <w:r w:rsidR="081A3980" w:rsidRPr="3E39A37A">
        <w:rPr>
          <w:rFonts w:ascii="Calibri" w:hAnsi="Calibri" w:cs="Calibri"/>
        </w:rPr>
        <w:t xml:space="preserve">Ryann </w:t>
      </w:r>
      <w:proofErr w:type="spellStart"/>
      <w:r w:rsidR="081A3980" w:rsidRPr="3E39A37A">
        <w:rPr>
          <w:rFonts w:ascii="Calibri" w:hAnsi="Calibri" w:cs="Calibri"/>
        </w:rPr>
        <w:t>Scherd</w:t>
      </w:r>
      <w:r w:rsidR="1CDC01EE" w:rsidRPr="3E39A37A">
        <w:rPr>
          <w:rFonts w:ascii="Calibri" w:hAnsi="Calibri" w:cs="Calibri"/>
        </w:rPr>
        <w:t>t</w:t>
      </w:r>
      <w:proofErr w:type="spellEnd"/>
    </w:p>
    <w:p w14:paraId="412870CC" w14:textId="4CB43F9B" w:rsidR="00E968CB" w:rsidRDefault="7CAA885B" w:rsidP="3E39A37A">
      <w:pPr>
        <w:pStyle w:val="ListParagraph"/>
        <w:numPr>
          <w:ilvl w:val="3"/>
          <w:numId w:val="7"/>
        </w:numPr>
        <w:spacing w:after="0"/>
        <w:rPr>
          <w:rFonts w:ascii="Calibri" w:hAnsi="Calibri" w:cs="Calibri"/>
        </w:rPr>
      </w:pPr>
      <w:hyperlink r:id="rId15">
        <w:r w:rsidRPr="3E39A37A">
          <w:rPr>
            <w:rStyle w:val="Hyperlink"/>
            <w:rFonts w:ascii="Calibri" w:hAnsi="Calibri" w:cs="Calibri"/>
          </w:rPr>
          <w:t>S</w:t>
        </w:r>
        <w:r w:rsidR="081A3980" w:rsidRPr="3E39A37A">
          <w:rPr>
            <w:rStyle w:val="Hyperlink"/>
            <w:rFonts w:ascii="Calibri" w:hAnsi="Calibri" w:cs="Calibri"/>
          </w:rPr>
          <w:t>cherdtR@michigan.gov</w:t>
        </w:r>
      </w:hyperlink>
    </w:p>
    <w:p w14:paraId="6FDBC04E" w14:textId="24BCAF74" w:rsidR="00E968CB" w:rsidRDefault="081A3980" w:rsidP="3E39A37A">
      <w:pPr>
        <w:pStyle w:val="ListParagraph"/>
        <w:numPr>
          <w:ilvl w:val="3"/>
          <w:numId w:val="7"/>
        </w:numPr>
        <w:spacing w:after="0"/>
        <w:rPr>
          <w:rFonts w:ascii="Calibri" w:hAnsi="Calibri" w:cs="Calibri"/>
        </w:rPr>
      </w:pPr>
      <w:r w:rsidRPr="3E39A37A">
        <w:rPr>
          <w:rFonts w:ascii="Calibri" w:hAnsi="Calibri" w:cs="Calibri"/>
        </w:rPr>
        <w:t>517-328-8581</w:t>
      </w:r>
    </w:p>
    <w:p w14:paraId="1EF0266C" w14:textId="67A33BAA" w:rsidR="00E968CB" w:rsidRDefault="4B53CB7F" w:rsidP="3E39A37A">
      <w:pPr>
        <w:pStyle w:val="ListParagraph"/>
        <w:numPr>
          <w:ilvl w:val="2"/>
          <w:numId w:val="7"/>
        </w:numPr>
        <w:spacing w:after="0"/>
        <w:rPr>
          <w:rFonts w:ascii="Calibri" w:hAnsi="Calibri" w:cs="Calibri"/>
        </w:rPr>
      </w:pPr>
      <w:r w:rsidRPr="3E39A37A">
        <w:rPr>
          <w:rFonts w:ascii="Calibri" w:hAnsi="Calibri" w:cs="Calibri"/>
        </w:rPr>
        <w:t xml:space="preserve">EGLE – </w:t>
      </w:r>
      <w:r w:rsidR="00358466" w:rsidRPr="3E39A37A">
        <w:rPr>
          <w:rFonts w:ascii="Calibri" w:hAnsi="Calibri" w:cs="Calibri"/>
        </w:rPr>
        <w:t>Danielle Wenze</w:t>
      </w:r>
      <w:r w:rsidR="6BDA1707" w:rsidRPr="3E39A37A">
        <w:rPr>
          <w:rFonts w:ascii="Calibri" w:hAnsi="Calibri" w:cs="Calibri"/>
        </w:rPr>
        <w:t>l</w:t>
      </w:r>
    </w:p>
    <w:p w14:paraId="711D6DCF" w14:textId="143F62C6" w:rsidR="00E968CB" w:rsidRDefault="00358466" w:rsidP="3E39A37A">
      <w:pPr>
        <w:pStyle w:val="ListParagraph"/>
        <w:numPr>
          <w:ilvl w:val="3"/>
          <w:numId w:val="7"/>
        </w:numPr>
        <w:spacing w:after="0"/>
        <w:rPr>
          <w:rFonts w:ascii="Calibri" w:hAnsi="Calibri" w:cs="Calibri"/>
        </w:rPr>
      </w:pPr>
      <w:hyperlink r:id="rId16">
        <w:r w:rsidRPr="3E39A37A">
          <w:rPr>
            <w:rStyle w:val="Hyperlink"/>
            <w:rFonts w:ascii="Calibri" w:hAnsi="Calibri" w:cs="Calibri"/>
          </w:rPr>
          <w:t>wenzeld2@michigan.gov</w:t>
        </w:r>
      </w:hyperlink>
    </w:p>
    <w:p w14:paraId="6CAD3C19" w14:textId="5119E57A" w:rsidR="00E968CB" w:rsidRDefault="5BB6F8D4" w:rsidP="3E39A37A">
      <w:pPr>
        <w:pStyle w:val="ListParagraph"/>
        <w:numPr>
          <w:ilvl w:val="3"/>
          <w:numId w:val="7"/>
        </w:numPr>
        <w:spacing w:after="0"/>
        <w:rPr>
          <w:rFonts w:ascii="Calibri" w:hAnsi="Calibri" w:cs="Calibri"/>
        </w:rPr>
      </w:pPr>
      <w:r w:rsidRPr="3E39A37A">
        <w:rPr>
          <w:rFonts w:ascii="Calibri" w:hAnsi="Calibri" w:cs="Calibri"/>
        </w:rPr>
        <w:t>517-897-6556</w:t>
      </w:r>
    </w:p>
    <w:p w14:paraId="2D50C5C4" w14:textId="35B10327" w:rsidR="00E968CB" w:rsidRDefault="4B53CB7F" w:rsidP="3E39A37A">
      <w:pPr>
        <w:pStyle w:val="ListParagraph"/>
        <w:numPr>
          <w:ilvl w:val="2"/>
          <w:numId w:val="7"/>
        </w:numPr>
        <w:spacing w:after="0"/>
        <w:rPr>
          <w:rFonts w:ascii="Calibri" w:hAnsi="Calibri" w:cs="Calibri"/>
        </w:rPr>
      </w:pPr>
      <w:r w:rsidRPr="3E39A37A">
        <w:rPr>
          <w:rFonts w:ascii="Calibri" w:hAnsi="Calibri" w:cs="Calibri"/>
        </w:rPr>
        <w:t>MDARD</w:t>
      </w:r>
      <w:r w:rsidR="1E0BB65D" w:rsidRPr="3E39A37A">
        <w:rPr>
          <w:rFonts w:ascii="Calibri" w:hAnsi="Calibri" w:cs="Calibri"/>
        </w:rPr>
        <w:t xml:space="preserve"> – </w:t>
      </w:r>
      <w:r w:rsidR="4955D082" w:rsidRPr="3E39A37A">
        <w:rPr>
          <w:rFonts w:ascii="Calibri" w:hAnsi="Calibri" w:cs="Calibri"/>
        </w:rPr>
        <w:t>Taylor Dailey</w:t>
      </w:r>
    </w:p>
    <w:p w14:paraId="015290D8" w14:textId="1FBE33D4" w:rsidR="00E968CB" w:rsidRDefault="1E0FA8EF" w:rsidP="3E39A37A">
      <w:pPr>
        <w:pStyle w:val="ListParagraph"/>
        <w:numPr>
          <w:ilvl w:val="3"/>
          <w:numId w:val="7"/>
        </w:numPr>
        <w:spacing w:after="0"/>
        <w:rPr>
          <w:rFonts w:ascii="Calibri" w:hAnsi="Calibri" w:cs="Calibri"/>
        </w:rPr>
      </w:pPr>
      <w:hyperlink r:id="rId17">
        <w:r w:rsidRPr="3E39A37A">
          <w:rPr>
            <w:rStyle w:val="Hyperlink"/>
            <w:rFonts w:ascii="Calibri" w:hAnsi="Calibri" w:cs="Calibri"/>
          </w:rPr>
          <w:t>daileyt@michigan.gov</w:t>
        </w:r>
      </w:hyperlink>
    </w:p>
    <w:p w14:paraId="431A28B3" w14:textId="46FBAAF7" w:rsidR="00E968CB" w:rsidRDefault="1E0FA8EF" w:rsidP="3E39A37A">
      <w:pPr>
        <w:pStyle w:val="ListParagraph"/>
        <w:numPr>
          <w:ilvl w:val="3"/>
          <w:numId w:val="7"/>
        </w:numPr>
        <w:spacing w:after="0"/>
        <w:rPr>
          <w:rFonts w:ascii="Calibri" w:hAnsi="Calibri" w:cs="Calibri"/>
        </w:rPr>
      </w:pPr>
      <w:r w:rsidRPr="3E39A37A">
        <w:rPr>
          <w:rFonts w:ascii="Calibri" w:hAnsi="Calibri" w:cs="Calibri"/>
        </w:rPr>
        <w:t>517-243-0630</w:t>
      </w:r>
    </w:p>
    <w:p w14:paraId="5DF681E3" w14:textId="78C1B29E" w:rsidR="00E968CB" w:rsidRDefault="60AE3486" w:rsidP="41CD46E8">
      <w:pPr>
        <w:pStyle w:val="ListParagraph"/>
        <w:numPr>
          <w:ilvl w:val="1"/>
          <w:numId w:val="7"/>
        </w:numPr>
        <w:spacing w:after="0"/>
      </w:pPr>
      <w:r w:rsidRPr="41CD46E8">
        <w:rPr>
          <w:rFonts w:ascii="Calibri" w:hAnsi="Calibri" w:cs="Calibri"/>
        </w:rPr>
        <w:t xml:space="preserve">For general questions contact </w:t>
      </w:r>
      <w:hyperlink r:id="rId18" w:anchor="search=QOL%20phone%20directory">
        <w:r w:rsidR="5F832864" w:rsidRPr="41CD46E8">
          <w:rPr>
            <w:rStyle w:val="Hyperlink"/>
          </w:rPr>
          <w:t>QOL HR Phone Directory.pdf (sharepoint.com)</w:t>
        </w:r>
      </w:hyperlink>
    </w:p>
    <w:p w14:paraId="45D666CF" w14:textId="037394A6" w:rsidR="00E968CB" w:rsidRDefault="28FF9752" w:rsidP="41CD46E8">
      <w:pPr>
        <w:pStyle w:val="ListParagraph"/>
        <w:numPr>
          <w:ilvl w:val="2"/>
          <w:numId w:val="7"/>
        </w:numPr>
        <w:spacing w:after="0"/>
        <w:rPr>
          <w:rFonts w:ascii="Calibri" w:hAnsi="Calibri" w:cs="Calibri"/>
        </w:rPr>
      </w:pPr>
      <w:r w:rsidRPr="41CD46E8">
        <w:rPr>
          <w:rFonts w:ascii="Calibri" w:hAnsi="Calibri" w:cs="Calibri"/>
        </w:rPr>
        <w:t>517-284-5013</w:t>
      </w:r>
    </w:p>
    <w:p w14:paraId="6A853342" w14:textId="1480A543" w:rsidR="00CA58A0" w:rsidRPr="00A35414" w:rsidRDefault="00A35414" w:rsidP="6229641F">
      <w:pPr>
        <w:pStyle w:val="NormalWeb"/>
        <w:numPr>
          <w:ilvl w:val="0"/>
          <w:numId w:val="7"/>
        </w:numPr>
        <w:spacing w:before="0" w:beforeAutospacing="0" w:after="0" w:afterAutospacing="0"/>
        <w:rPr>
          <w:rStyle w:val="Hyperlink"/>
          <w:rFonts w:ascii="Calibri" w:hAnsi="Calibri" w:cs="Calibri"/>
          <w:sz w:val="22"/>
          <w:szCs w:val="22"/>
        </w:rPr>
      </w:pPr>
      <w:r>
        <w:rPr>
          <w:rFonts w:ascii="Calibri" w:hAnsi="Calibri" w:cs="Calibri"/>
          <w:sz w:val="22"/>
          <w:szCs w:val="22"/>
        </w:rPr>
        <w:fldChar w:fldCharType="begin"/>
      </w:r>
      <w:r w:rsidR="008A3A66">
        <w:rPr>
          <w:rFonts w:ascii="Calibri" w:hAnsi="Calibri" w:cs="Calibri"/>
          <w:sz w:val="22"/>
          <w:szCs w:val="22"/>
        </w:rPr>
        <w:instrText>HYPERLINK "https://www2.dnr.state.mi.us/publications/pdfs/mod/employee-resources/QOL-Lactation-Locations.xlsx"</w:instrText>
      </w:r>
      <w:r w:rsidR="008A3A66">
        <w:rPr>
          <w:rFonts w:ascii="Calibri" w:hAnsi="Calibri" w:cs="Calibri"/>
          <w:sz w:val="22"/>
          <w:szCs w:val="22"/>
        </w:rPr>
      </w:r>
      <w:r>
        <w:rPr>
          <w:rFonts w:ascii="Calibri" w:hAnsi="Calibri" w:cs="Calibri"/>
          <w:sz w:val="22"/>
          <w:szCs w:val="22"/>
        </w:rPr>
        <w:fldChar w:fldCharType="separate"/>
      </w:r>
      <w:r w:rsidR="768C0D95" w:rsidRPr="00A35414">
        <w:rPr>
          <w:rStyle w:val="Hyperlink"/>
          <w:rFonts w:ascii="Calibri" w:hAnsi="Calibri" w:cs="Calibri"/>
          <w:sz w:val="22"/>
          <w:szCs w:val="22"/>
        </w:rPr>
        <w:t>Lactation Location</w:t>
      </w:r>
      <w:r w:rsidR="59DEB37B" w:rsidRPr="00A35414">
        <w:rPr>
          <w:rStyle w:val="Hyperlink"/>
          <w:rFonts w:ascii="Calibri" w:hAnsi="Calibri" w:cs="Calibri"/>
          <w:sz w:val="22"/>
          <w:szCs w:val="22"/>
        </w:rPr>
        <w:t>s</w:t>
      </w:r>
    </w:p>
    <w:p w14:paraId="130C5A9F" w14:textId="6EF235FF" w:rsidR="00CA58A0" w:rsidRPr="004E6641" w:rsidRDefault="00A35414" w:rsidP="41CD46E8">
      <w:pPr>
        <w:pStyle w:val="NormalWeb"/>
        <w:numPr>
          <w:ilvl w:val="1"/>
          <w:numId w:val="7"/>
        </w:numPr>
        <w:spacing w:before="0" w:beforeAutospacing="0" w:after="0" w:afterAutospacing="0"/>
        <w:rPr>
          <w:rFonts w:ascii="Calibri" w:hAnsi="Calibri" w:cs="Calibri"/>
          <w:sz w:val="22"/>
          <w:szCs w:val="22"/>
        </w:rPr>
      </w:pPr>
      <w:r>
        <w:rPr>
          <w:rFonts w:ascii="Calibri" w:hAnsi="Calibri" w:cs="Calibri"/>
          <w:sz w:val="22"/>
          <w:szCs w:val="22"/>
        </w:rPr>
        <w:fldChar w:fldCharType="end"/>
      </w:r>
      <w:r w:rsidR="59DEB37B" w:rsidRPr="41CD46E8">
        <w:rPr>
          <w:rFonts w:ascii="Calibri" w:hAnsi="Calibri" w:cs="Calibri"/>
          <w:sz w:val="22"/>
          <w:szCs w:val="22"/>
        </w:rPr>
        <w:t xml:space="preserve">Questions and / or concerns contact </w:t>
      </w:r>
      <w:r w:rsidR="6D588F81" w:rsidRPr="41CD46E8">
        <w:rPr>
          <w:rFonts w:ascii="Calibri" w:hAnsi="Calibri" w:cs="Calibri"/>
          <w:sz w:val="22"/>
          <w:szCs w:val="22"/>
        </w:rPr>
        <w:t>your</w:t>
      </w:r>
      <w:r w:rsidR="59DEB37B" w:rsidRPr="41CD46E8">
        <w:rPr>
          <w:rFonts w:ascii="Calibri" w:hAnsi="Calibri" w:cs="Calibri"/>
          <w:sz w:val="22"/>
          <w:szCs w:val="22"/>
        </w:rPr>
        <w:t xml:space="preserve"> Reasonable Accommodation Coordinator</w:t>
      </w:r>
      <w:r w:rsidR="403CBF3F" w:rsidRPr="41CD46E8">
        <w:rPr>
          <w:rFonts w:ascii="Calibri" w:hAnsi="Calibri" w:cs="Calibri"/>
          <w:sz w:val="22"/>
          <w:szCs w:val="22"/>
        </w:rPr>
        <w:t>.</w:t>
      </w:r>
    </w:p>
    <w:p w14:paraId="5BFD51F6" w14:textId="77777777" w:rsidR="00CA58A0" w:rsidRDefault="59DEB37B" w:rsidP="00CA58A0">
      <w:pPr>
        <w:pStyle w:val="NormalWeb"/>
        <w:numPr>
          <w:ilvl w:val="0"/>
          <w:numId w:val="7"/>
        </w:numPr>
        <w:spacing w:before="0" w:beforeAutospacing="0" w:after="0" w:afterAutospacing="0"/>
        <w:rPr>
          <w:rFonts w:ascii="Calibri" w:hAnsi="Calibri" w:cs="Calibri"/>
          <w:sz w:val="22"/>
          <w:szCs w:val="22"/>
        </w:rPr>
      </w:pPr>
      <w:r w:rsidRPr="41CD46E8">
        <w:rPr>
          <w:rFonts w:ascii="Calibri" w:hAnsi="Calibri" w:cs="Calibri"/>
          <w:sz w:val="22"/>
          <w:szCs w:val="22"/>
        </w:rPr>
        <w:t>Options to explore a modified work schedule:</w:t>
      </w:r>
    </w:p>
    <w:p w14:paraId="203E4028" w14:textId="31FEDA4F" w:rsidR="00CA58A0" w:rsidRPr="006A22C2" w:rsidRDefault="59DEB37B" w:rsidP="41CD46E8">
      <w:pPr>
        <w:pStyle w:val="NormalWeb"/>
        <w:numPr>
          <w:ilvl w:val="1"/>
          <w:numId w:val="7"/>
        </w:numPr>
        <w:spacing w:before="0" w:beforeAutospacing="0" w:after="0" w:afterAutospacing="0"/>
        <w:rPr>
          <w:rFonts w:asciiTheme="minorHAnsi" w:hAnsiTheme="minorHAnsi" w:cstheme="minorBidi"/>
          <w:sz w:val="22"/>
          <w:szCs w:val="22"/>
        </w:rPr>
      </w:pPr>
      <w:hyperlink r:id="rId19">
        <w:r w:rsidRPr="41CD46E8">
          <w:rPr>
            <w:rStyle w:val="Hyperlink"/>
            <w:rFonts w:asciiTheme="minorHAnsi" w:hAnsiTheme="minorHAnsi" w:cstheme="minorBidi"/>
            <w:sz w:val="22"/>
            <w:szCs w:val="22"/>
          </w:rPr>
          <w:t>Plan A</w:t>
        </w:r>
      </w:hyperlink>
      <w:r w:rsidRPr="41CD46E8">
        <w:rPr>
          <w:rFonts w:asciiTheme="minorHAnsi" w:hAnsiTheme="minorHAnsi" w:cstheme="minorBidi"/>
          <w:sz w:val="22"/>
          <w:szCs w:val="22"/>
        </w:rPr>
        <w:t xml:space="preserve"> - This is a mutually agreed upon arrangement that allows an employee to voluntarily take unpaid time off for a portion of the pay period</w:t>
      </w:r>
      <w:r w:rsidR="53BAC75F" w:rsidRPr="41CD46E8">
        <w:rPr>
          <w:rFonts w:asciiTheme="minorHAnsi" w:hAnsiTheme="minorHAnsi" w:cstheme="minorBidi"/>
          <w:sz w:val="22"/>
          <w:szCs w:val="22"/>
        </w:rPr>
        <w:t>.</w:t>
      </w:r>
    </w:p>
    <w:p w14:paraId="0F3006B1" w14:textId="77777777" w:rsidR="00CA58A0" w:rsidRDefault="00CA58A0" w:rsidP="00CA58A0">
      <w:pPr>
        <w:pStyle w:val="NormalWeb"/>
        <w:numPr>
          <w:ilvl w:val="1"/>
          <w:numId w:val="7"/>
        </w:numPr>
        <w:spacing w:before="0" w:beforeAutospacing="0" w:after="0" w:afterAutospacing="0"/>
        <w:rPr>
          <w:rFonts w:ascii="Calibri" w:hAnsi="Calibri" w:cs="Calibri"/>
          <w:sz w:val="22"/>
          <w:szCs w:val="22"/>
        </w:rPr>
      </w:pPr>
      <w:r>
        <w:rPr>
          <w:rFonts w:ascii="Calibri" w:hAnsi="Calibri" w:cs="Calibri"/>
          <w:sz w:val="22"/>
          <w:szCs w:val="22"/>
        </w:rPr>
        <w:t xml:space="preserve">Alternative Work Schedule (AWS): </w:t>
      </w:r>
    </w:p>
    <w:p w14:paraId="407D64B4" w14:textId="77777777" w:rsidR="00CA58A0" w:rsidRDefault="00CA58A0" w:rsidP="00CA58A0">
      <w:pPr>
        <w:pStyle w:val="NormalWeb"/>
        <w:numPr>
          <w:ilvl w:val="2"/>
          <w:numId w:val="7"/>
        </w:numPr>
        <w:spacing w:before="0" w:beforeAutospacing="0" w:after="0" w:afterAutospacing="0"/>
        <w:rPr>
          <w:rFonts w:ascii="Calibri" w:hAnsi="Calibri" w:cs="Calibri"/>
          <w:sz w:val="22"/>
          <w:szCs w:val="22"/>
        </w:rPr>
      </w:pPr>
      <w:hyperlink r:id="rId20" w:history="1">
        <w:r w:rsidRPr="006343A5">
          <w:rPr>
            <w:rStyle w:val="Hyperlink"/>
            <w:rFonts w:ascii="Calibri" w:hAnsi="Calibri" w:cs="Calibri"/>
            <w:sz w:val="22"/>
            <w:szCs w:val="22"/>
          </w:rPr>
          <w:t>DNR</w:t>
        </w:r>
      </w:hyperlink>
      <w:r>
        <w:rPr>
          <w:rFonts w:ascii="Calibri" w:hAnsi="Calibri" w:cs="Calibri"/>
          <w:sz w:val="22"/>
          <w:szCs w:val="22"/>
        </w:rPr>
        <w:t xml:space="preserve"> </w:t>
      </w:r>
    </w:p>
    <w:p w14:paraId="258D3445" w14:textId="77777777" w:rsidR="00CA58A0" w:rsidRDefault="59DEB37B" w:rsidP="41CD46E8">
      <w:pPr>
        <w:pStyle w:val="NormalWeb"/>
        <w:numPr>
          <w:ilvl w:val="2"/>
          <w:numId w:val="7"/>
        </w:numPr>
        <w:spacing w:before="0" w:beforeAutospacing="0" w:after="0" w:afterAutospacing="0"/>
        <w:rPr>
          <w:rFonts w:ascii="Calibri" w:hAnsi="Calibri" w:cs="Calibri"/>
          <w:sz w:val="22"/>
          <w:szCs w:val="22"/>
        </w:rPr>
      </w:pPr>
      <w:hyperlink r:id="rId21">
        <w:r w:rsidRPr="3E39A37A">
          <w:rPr>
            <w:rStyle w:val="Hyperlink"/>
            <w:rFonts w:ascii="Calibri" w:hAnsi="Calibri" w:cs="Calibri"/>
            <w:sz w:val="22"/>
            <w:szCs w:val="22"/>
          </w:rPr>
          <w:t>EGLE</w:t>
        </w:r>
      </w:hyperlink>
      <w:r w:rsidRPr="3E39A37A">
        <w:rPr>
          <w:rFonts w:ascii="Calibri" w:hAnsi="Calibri" w:cs="Calibri"/>
          <w:sz w:val="22"/>
          <w:szCs w:val="22"/>
        </w:rPr>
        <w:t xml:space="preserve"> </w:t>
      </w:r>
    </w:p>
    <w:p w14:paraId="351AFD9B" w14:textId="526F974F" w:rsidR="00CA58A0" w:rsidRDefault="0CE086D5" w:rsidP="41CD46E8">
      <w:pPr>
        <w:pStyle w:val="NormalWeb"/>
        <w:numPr>
          <w:ilvl w:val="2"/>
          <w:numId w:val="7"/>
        </w:numPr>
        <w:spacing w:before="0" w:beforeAutospacing="0" w:after="0" w:afterAutospacing="0"/>
        <w:rPr>
          <w:rFonts w:ascii="Calibri" w:hAnsi="Calibri" w:cs="Calibri"/>
          <w:sz w:val="22"/>
          <w:szCs w:val="22"/>
        </w:rPr>
      </w:pPr>
      <w:hyperlink r:id="rId22">
        <w:r w:rsidRPr="3E39A37A">
          <w:rPr>
            <w:rStyle w:val="Hyperlink"/>
            <w:rFonts w:ascii="Calibri" w:hAnsi="Calibri" w:cs="Calibri"/>
            <w:sz w:val="22"/>
            <w:szCs w:val="22"/>
          </w:rPr>
          <w:t>MDARD</w:t>
        </w:r>
      </w:hyperlink>
    </w:p>
    <w:p w14:paraId="11175232" w14:textId="35C2D63B" w:rsidR="00875ACC" w:rsidRPr="005F6191" w:rsidRDefault="00875ACC" w:rsidP="005F6191">
      <w:pPr>
        <w:pStyle w:val="NormalWeb"/>
        <w:spacing w:before="0" w:beforeAutospacing="0" w:after="0" w:afterAutospacing="0"/>
        <w:ind w:left="720"/>
        <w:rPr>
          <w:rFonts w:ascii="Calibri" w:hAnsi="Calibri" w:cs="Calibri"/>
          <w:sz w:val="22"/>
          <w:szCs w:val="22"/>
        </w:rPr>
      </w:pPr>
    </w:p>
    <w:p w14:paraId="713ABDD5" w14:textId="33FA33B6" w:rsidR="000A605A" w:rsidRDefault="00EA6F41" w:rsidP="000A605A">
      <w:pPr>
        <w:pStyle w:val="NormalWeb"/>
        <w:numPr>
          <w:ilvl w:val="0"/>
          <w:numId w:val="4"/>
        </w:numPr>
        <w:spacing w:before="0" w:beforeAutospacing="0" w:after="0" w:afterAutospacing="0"/>
        <w:rPr>
          <w:rFonts w:ascii="Calibri" w:hAnsi="Calibri" w:cs="Calibri"/>
          <w:sz w:val="22"/>
          <w:szCs w:val="22"/>
        </w:rPr>
      </w:pPr>
      <w:r>
        <w:rPr>
          <w:rFonts w:ascii="Calibri" w:hAnsi="Calibri" w:cs="Calibri"/>
          <w:sz w:val="22"/>
          <w:szCs w:val="22"/>
        </w:rPr>
        <w:t xml:space="preserve">Dependent </w:t>
      </w:r>
      <w:r w:rsidR="009F18B8">
        <w:rPr>
          <w:rFonts w:ascii="Calibri" w:hAnsi="Calibri" w:cs="Calibri"/>
          <w:sz w:val="22"/>
          <w:szCs w:val="22"/>
        </w:rPr>
        <w:t>Insurance</w:t>
      </w:r>
    </w:p>
    <w:p w14:paraId="737E1257" w14:textId="46927C5B" w:rsidR="008774ED" w:rsidRDefault="1E5F701B" w:rsidP="00875ACC">
      <w:pPr>
        <w:pStyle w:val="NormalWeb"/>
        <w:numPr>
          <w:ilvl w:val="0"/>
          <w:numId w:val="7"/>
        </w:numPr>
        <w:spacing w:before="0" w:beforeAutospacing="0" w:after="0" w:afterAutospacing="0"/>
        <w:rPr>
          <w:rFonts w:ascii="Calibri" w:hAnsi="Calibri" w:cs="Calibri"/>
          <w:sz w:val="22"/>
          <w:szCs w:val="22"/>
        </w:rPr>
      </w:pPr>
      <w:r w:rsidRPr="41CD46E8">
        <w:rPr>
          <w:rFonts w:ascii="Calibri" w:hAnsi="Calibri" w:cs="Calibri"/>
          <w:sz w:val="22"/>
          <w:szCs w:val="22"/>
        </w:rPr>
        <w:t>Within 31 days of qualifying event proof of parentage is needed for insurance purposes.</w:t>
      </w:r>
    </w:p>
    <w:p w14:paraId="0D68943A" w14:textId="59177205" w:rsidR="00875ACC" w:rsidRDefault="648592B2" w:rsidP="00875ACC">
      <w:pPr>
        <w:pStyle w:val="NormalWeb"/>
        <w:numPr>
          <w:ilvl w:val="0"/>
          <w:numId w:val="7"/>
        </w:numPr>
        <w:spacing w:before="0" w:beforeAutospacing="0" w:after="0" w:afterAutospacing="0"/>
        <w:rPr>
          <w:rFonts w:ascii="Calibri" w:hAnsi="Calibri" w:cs="Calibri"/>
          <w:sz w:val="22"/>
          <w:szCs w:val="22"/>
        </w:rPr>
      </w:pPr>
      <w:r w:rsidRPr="41CD46E8">
        <w:rPr>
          <w:rFonts w:ascii="Calibri" w:hAnsi="Calibri" w:cs="Calibri"/>
          <w:sz w:val="22"/>
          <w:szCs w:val="22"/>
        </w:rPr>
        <w:t xml:space="preserve">You must contact the MI HR Service Center at 877-766-6447, Option 1.  </w:t>
      </w:r>
    </w:p>
    <w:p w14:paraId="000B3B95" w14:textId="77777777" w:rsidR="00875ACC" w:rsidRDefault="00875ACC" w:rsidP="00875ACC">
      <w:pPr>
        <w:pStyle w:val="NormalWeb"/>
        <w:numPr>
          <w:ilvl w:val="1"/>
          <w:numId w:val="7"/>
        </w:numPr>
        <w:spacing w:before="0" w:beforeAutospacing="0" w:after="0" w:afterAutospacing="0"/>
        <w:rPr>
          <w:rFonts w:ascii="Calibri" w:hAnsi="Calibri" w:cs="Calibri"/>
          <w:sz w:val="22"/>
          <w:szCs w:val="22"/>
        </w:rPr>
      </w:pPr>
      <w:r>
        <w:rPr>
          <w:rFonts w:ascii="Calibri" w:hAnsi="Calibri" w:cs="Calibri"/>
          <w:sz w:val="22"/>
          <w:szCs w:val="22"/>
        </w:rPr>
        <w:t xml:space="preserve">Proof of parentage (e.g. birth certificate, proof of guardianship, etc.) must be submitted to MI HR Service Center by mail, fax, or email: </w:t>
      </w:r>
    </w:p>
    <w:p w14:paraId="49F973AF" w14:textId="77777777" w:rsidR="00875ACC" w:rsidRDefault="00875ACC" w:rsidP="00875ACC">
      <w:pPr>
        <w:pStyle w:val="NormalWeb"/>
        <w:numPr>
          <w:ilvl w:val="2"/>
          <w:numId w:val="7"/>
        </w:numPr>
        <w:spacing w:before="0" w:beforeAutospacing="0" w:after="0" w:afterAutospacing="0"/>
        <w:rPr>
          <w:rFonts w:ascii="Calibri" w:hAnsi="Calibri" w:cs="Calibri"/>
          <w:sz w:val="22"/>
          <w:szCs w:val="22"/>
        </w:rPr>
      </w:pPr>
      <w:r>
        <w:rPr>
          <w:rFonts w:ascii="Calibri" w:hAnsi="Calibri" w:cs="Calibri"/>
          <w:sz w:val="22"/>
          <w:szCs w:val="22"/>
        </w:rPr>
        <w:t>Mail: PO Box 30002, Lansing, MI 48909</w:t>
      </w:r>
    </w:p>
    <w:p w14:paraId="01D7CF08" w14:textId="77777777" w:rsidR="00875ACC" w:rsidRDefault="00875ACC" w:rsidP="00875ACC">
      <w:pPr>
        <w:pStyle w:val="NormalWeb"/>
        <w:numPr>
          <w:ilvl w:val="2"/>
          <w:numId w:val="7"/>
        </w:numPr>
        <w:spacing w:before="0" w:beforeAutospacing="0" w:after="0" w:afterAutospacing="0"/>
        <w:rPr>
          <w:rFonts w:ascii="Calibri" w:hAnsi="Calibri" w:cs="Calibri"/>
          <w:sz w:val="22"/>
          <w:szCs w:val="22"/>
        </w:rPr>
      </w:pPr>
      <w:r>
        <w:rPr>
          <w:rFonts w:ascii="Calibri" w:hAnsi="Calibri" w:cs="Calibri"/>
          <w:sz w:val="22"/>
          <w:szCs w:val="22"/>
        </w:rPr>
        <w:t>Fax: 517-241-5892</w:t>
      </w:r>
    </w:p>
    <w:p w14:paraId="4F2E0779" w14:textId="77777777" w:rsidR="00875ACC" w:rsidRDefault="00875ACC" w:rsidP="00875ACC">
      <w:pPr>
        <w:pStyle w:val="NormalWeb"/>
        <w:numPr>
          <w:ilvl w:val="2"/>
          <w:numId w:val="7"/>
        </w:numPr>
        <w:spacing w:before="0" w:beforeAutospacing="0" w:after="0" w:afterAutospacing="0"/>
        <w:rPr>
          <w:rFonts w:ascii="Calibri" w:hAnsi="Calibri" w:cs="Calibri"/>
          <w:sz w:val="22"/>
          <w:szCs w:val="22"/>
        </w:rPr>
      </w:pPr>
      <w:r>
        <w:rPr>
          <w:rFonts w:ascii="Calibri" w:hAnsi="Calibri" w:cs="Calibri"/>
          <w:sz w:val="22"/>
          <w:szCs w:val="22"/>
        </w:rPr>
        <w:t xml:space="preserve">Email: </w:t>
      </w:r>
      <w:hyperlink r:id="rId23" w:history="1">
        <w:r w:rsidRPr="000A2BB0">
          <w:rPr>
            <w:rStyle w:val="Hyperlink"/>
            <w:rFonts w:ascii="Calibri" w:hAnsi="Calibri" w:cs="Calibri"/>
            <w:sz w:val="22"/>
            <w:szCs w:val="22"/>
          </w:rPr>
          <w:t>mcsc-MIHR-DOCS@michigan.gov</w:t>
        </w:r>
      </w:hyperlink>
    </w:p>
    <w:p w14:paraId="09BA2D94" w14:textId="1B30E42A" w:rsidR="00146E6A" w:rsidRDefault="648592B2" w:rsidP="41CD46E8">
      <w:pPr>
        <w:pStyle w:val="NormalWeb"/>
        <w:numPr>
          <w:ilvl w:val="3"/>
          <w:numId w:val="7"/>
        </w:numPr>
        <w:spacing w:before="0" w:beforeAutospacing="0" w:after="0" w:afterAutospacing="0"/>
        <w:rPr>
          <w:rFonts w:ascii="Calibri" w:hAnsi="Calibri" w:cs="Calibri"/>
          <w:sz w:val="22"/>
          <w:szCs w:val="22"/>
        </w:rPr>
      </w:pPr>
      <w:r w:rsidRPr="41CD46E8">
        <w:rPr>
          <w:rFonts w:ascii="Calibri" w:hAnsi="Calibri" w:cs="Calibri"/>
          <w:sz w:val="22"/>
          <w:szCs w:val="22"/>
        </w:rPr>
        <w:t xml:space="preserve">Subject of email must include employee’s ID and detail of the attached document. </w:t>
      </w:r>
    </w:p>
    <w:p w14:paraId="618ACA4C" w14:textId="77777777" w:rsidR="00EC1F72" w:rsidRDefault="00EC1F72" w:rsidP="00EC1F72">
      <w:pPr>
        <w:pStyle w:val="NormalWeb"/>
        <w:spacing w:before="0" w:beforeAutospacing="0" w:after="0" w:afterAutospacing="0"/>
        <w:ind w:left="360"/>
        <w:rPr>
          <w:rFonts w:ascii="Calibri" w:hAnsi="Calibri" w:cs="Calibri"/>
          <w:sz w:val="22"/>
          <w:szCs w:val="22"/>
        </w:rPr>
      </w:pPr>
    </w:p>
    <w:p w14:paraId="732BF122" w14:textId="7E6E1E3B" w:rsidR="00E33348" w:rsidRDefault="00E33348" w:rsidP="00E33348">
      <w:pPr>
        <w:pStyle w:val="NormalWeb"/>
        <w:numPr>
          <w:ilvl w:val="0"/>
          <w:numId w:val="4"/>
        </w:numPr>
        <w:spacing w:before="0" w:beforeAutospacing="0" w:after="0" w:afterAutospacing="0"/>
        <w:rPr>
          <w:rFonts w:ascii="Calibri" w:hAnsi="Calibri" w:cs="Calibri"/>
          <w:sz w:val="22"/>
          <w:szCs w:val="22"/>
        </w:rPr>
      </w:pPr>
      <w:r>
        <w:rPr>
          <w:rFonts w:ascii="Calibri" w:hAnsi="Calibri" w:cs="Calibri"/>
          <w:sz w:val="22"/>
          <w:szCs w:val="22"/>
        </w:rPr>
        <w:t>Helpful Tips</w:t>
      </w:r>
    </w:p>
    <w:p w14:paraId="7261C982" w14:textId="01B2F0DB" w:rsidR="00E33348" w:rsidRDefault="69EAE7F9" w:rsidP="41CD46E8">
      <w:pPr>
        <w:pStyle w:val="NormalWeb"/>
        <w:numPr>
          <w:ilvl w:val="0"/>
          <w:numId w:val="7"/>
        </w:numPr>
        <w:spacing w:before="0" w:beforeAutospacing="0" w:after="0" w:afterAutospacing="0"/>
        <w:rPr>
          <w:rFonts w:ascii="Calibri" w:hAnsi="Calibri" w:cs="Calibri"/>
          <w:sz w:val="22"/>
          <w:szCs w:val="22"/>
        </w:rPr>
      </w:pPr>
      <w:r w:rsidRPr="41CD46E8">
        <w:rPr>
          <w:rFonts w:ascii="Calibri" w:hAnsi="Calibri" w:cs="Calibri"/>
          <w:sz w:val="22"/>
          <w:szCs w:val="22"/>
        </w:rPr>
        <w:t>Communicate your breastfeeding needs to management or Human Resources</w:t>
      </w:r>
      <w:r w:rsidR="43DF85DB" w:rsidRPr="41CD46E8">
        <w:rPr>
          <w:rFonts w:ascii="Calibri" w:hAnsi="Calibri" w:cs="Calibri"/>
          <w:sz w:val="22"/>
          <w:szCs w:val="22"/>
        </w:rPr>
        <w:t>.</w:t>
      </w:r>
    </w:p>
    <w:p w14:paraId="13C9B69A" w14:textId="1EEFF565" w:rsidR="00503C03" w:rsidRDefault="11E8F3DD" w:rsidP="41CD46E8">
      <w:pPr>
        <w:pStyle w:val="NormalWeb"/>
        <w:numPr>
          <w:ilvl w:val="0"/>
          <w:numId w:val="7"/>
        </w:numPr>
        <w:spacing w:before="0" w:beforeAutospacing="0" w:after="0" w:afterAutospacing="0"/>
        <w:rPr>
          <w:rFonts w:ascii="Calibri" w:hAnsi="Calibri" w:cs="Calibri"/>
          <w:sz w:val="22"/>
          <w:szCs w:val="22"/>
        </w:rPr>
      </w:pPr>
      <w:r w:rsidRPr="41CD46E8">
        <w:rPr>
          <w:rFonts w:ascii="Calibri" w:hAnsi="Calibri" w:cs="Calibri"/>
          <w:sz w:val="22"/>
          <w:szCs w:val="22"/>
        </w:rPr>
        <w:t xml:space="preserve">Block off time </w:t>
      </w:r>
      <w:r w:rsidR="35D715B1" w:rsidRPr="41CD46E8">
        <w:rPr>
          <w:rFonts w:ascii="Calibri" w:hAnsi="Calibri" w:cs="Calibri"/>
          <w:sz w:val="22"/>
          <w:szCs w:val="22"/>
        </w:rPr>
        <w:t>on your calendar for your pumping needs</w:t>
      </w:r>
      <w:r w:rsidR="757DE0AD" w:rsidRPr="41CD46E8">
        <w:rPr>
          <w:rFonts w:ascii="Calibri" w:hAnsi="Calibri" w:cs="Calibri"/>
          <w:sz w:val="22"/>
          <w:szCs w:val="22"/>
        </w:rPr>
        <w:t>.</w:t>
      </w:r>
    </w:p>
    <w:p w14:paraId="17F5C22A" w14:textId="12545B5E" w:rsidR="002F00D8" w:rsidRDefault="0E13746A" w:rsidP="41CD46E8">
      <w:pPr>
        <w:pStyle w:val="NormalWeb"/>
        <w:numPr>
          <w:ilvl w:val="0"/>
          <w:numId w:val="7"/>
        </w:numPr>
        <w:spacing w:before="0" w:beforeAutospacing="0" w:after="0" w:afterAutospacing="0"/>
        <w:rPr>
          <w:rFonts w:ascii="Calibri" w:hAnsi="Calibri" w:cs="Calibri"/>
          <w:sz w:val="22"/>
          <w:szCs w:val="22"/>
        </w:rPr>
      </w:pPr>
      <w:r w:rsidRPr="41CD46E8">
        <w:rPr>
          <w:rFonts w:ascii="Calibri" w:hAnsi="Calibri" w:cs="Calibri"/>
          <w:sz w:val="22"/>
          <w:szCs w:val="22"/>
        </w:rPr>
        <w:t>Be prepared to offer solutions to make your lactation needs a success</w:t>
      </w:r>
      <w:r w:rsidR="2F897199" w:rsidRPr="41CD46E8">
        <w:rPr>
          <w:rFonts w:ascii="Calibri" w:hAnsi="Calibri" w:cs="Calibri"/>
          <w:sz w:val="22"/>
          <w:szCs w:val="22"/>
        </w:rPr>
        <w:t>.</w:t>
      </w:r>
    </w:p>
    <w:p w14:paraId="2625981B" w14:textId="77777777" w:rsidR="004C3A12" w:rsidRDefault="07F2717B" w:rsidP="004C3A12">
      <w:pPr>
        <w:pStyle w:val="NormalWeb"/>
        <w:numPr>
          <w:ilvl w:val="0"/>
          <w:numId w:val="7"/>
        </w:numPr>
        <w:spacing w:before="0" w:beforeAutospacing="0" w:after="0" w:afterAutospacing="0"/>
        <w:rPr>
          <w:rFonts w:ascii="Calibri" w:hAnsi="Calibri" w:cs="Calibri"/>
          <w:sz w:val="22"/>
          <w:szCs w:val="22"/>
        </w:rPr>
      </w:pPr>
      <w:r w:rsidRPr="41CD46E8">
        <w:rPr>
          <w:rFonts w:ascii="Calibri" w:hAnsi="Calibri" w:cs="Calibri"/>
          <w:sz w:val="22"/>
          <w:szCs w:val="22"/>
        </w:rPr>
        <w:t>Field based employees:</w:t>
      </w:r>
    </w:p>
    <w:p w14:paraId="03CEA216" w14:textId="01935B56" w:rsidR="008F66EB" w:rsidRPr="00C03349" w:rsidRDefault="22D82A70" w:rsidP="3E39A37A">
      <w:pPr>
        <w:pStyle w:val="NormalWeb"/>
        <w:numPr>
          <w:ilvl w:val="1"/>
          <w:numId w:val="7"/>
        </w:numPr>
        <w:spacing w:before="0" w:beforeAutospacing="0" w:after="0" w:afterAutospacing="0"/>
        <w:rPr>
          <w:rFonts w:asciiTheme="minorHAnsi" w:hAnsiTheme="minorHAnsi" w:cstheme="minorBidi"/>
          <w:sz w:val="22"/>
          <w:szCs w:val="22"/>
        </w:rPr>
      </w:pPr>
      <w:r w:rsidRPr="3E39A37A">
        <w:rPr>
          <w:rFonts w:asciiTheme="minorHAnsi" w:hAnsiTheme="minorHAnsi" w:cstheme="minorBidi"/>
          <w:sz w:val="22"/>
          <w:szCs w:val="22"/>
        </w:rPr>
        <w:t>W</w:t>
      </w:r>
      <w:r w:rsidR="004C3A12" w:rsidRPr="3E39A37A">
        <w:rPr>
          <w:rFonts w:asciiTheme="minorHAnsi" w:hAnsiTheme="minorHAnsi" w:cstheme="minorBidi"/>
          <w:sz w:val="22"/>
          <w:szCs w:val="22"/>
        </w:rPr>
        <w:t xml:space="preserve">ork with your supervisor to find solutions for a safe and secure location to express breast milk. </w:t>
      </w:r>
    </w:p>
    <w:p w14:paraId="6344E191" w14:textId="77777777" w:rsidR="007C6C9B" w:rsidRPr="00C03349" w:rsidRDefault="007C6C9B" w:rsidP="004C3A12">
      <w:pPr>
        <w:pStyle w:val="NormalWeb"/>
        <w:numPr>
          <w:ilvl w:val="1"/>
          <w:numId w:val="7"/>
        </w:numPr>
        <w:spacing w:before="0" w:beforeAutospacing="0" w:after="0" w:afterAutospacing="0"/>
        <w:rPr>
          <w:rFonts w:asciiTheme="minorHAnsi" w:hAnsiTheme="minorHAnsi" w:cstheme="minorHAnsi"/>
          <w:sz w:val="22"/>
          <w:szCs w:val="22"/>
        </w:rPr>
      </w:pPr>
      <w:r w:rsidRPr="00C03349">
        <w:rPr>
          <w:rFonts w:asciiTheme="minorHAnsi" w:hAnsiTheme="minorHAnsi" w:cstheme="minorHAnsi"/>
          <w:sz w:val="22"/>
          <w:szCs w:val="22"/>
        </w:rPr>
        <w:t>P</w:t>
      </w:r>
      <w:r w:rsidR="004C3A12" w:rsidRPr="00C03349">
        <w:rPr>
          <w:rFonts w:asciiTheme="minorHAnsi" w:hAnsiTheme="minorHAnsi" w:cstheme="minorHAnsi"/>
          <w:sz w:val="22"/>
          <w:szCs w:val="22"/>
        </w:rPr>
        <w:t>rovide solutions for lactation locations if you have locations in mind.</w:t>
      </w:r>
    </w:p>
    <w:p w14:paraId="0CB406DE" w14:textId="77777777" w:rsidR="00C03349" w:rsidRPr="00C03349" w:rsidRDefault="004C3A12" w:rsidP="004C3A12">
      <w:pPr>
        <w:pStyle w:val="NormalWeb"/>
        <w:numPr>
          <w:ilvl w:val="2"/>
          <w:numId w:val="7"/>
        </w:numPr>
        <w:spacing w:before="0" w:beforeAutospacing="0" w:after="0" w:afterAutospacing="0"/>
        <w:rPr>
          <w:rFonts w:asciiTheme="minorHAnsi" w:hAnsiTheme="minorHAnsi" w:cstheme="minorHAnsi"/>
          <w:sz w:val="22"/>
          <w:szCs w:val="22"/>
        </w:rPr>
      </w:pPr>
      <w:r w:rsidRPr="00C03349">
        <w:rPr>
          <w:rFonts w:asciiTheme="minorHAnsi" w:hAnsiTheme="minorHAnsi" w:cstheme="minorHAnsi"/>
          <w:sz w:val="22"/>
          <w:szCs w:val="22"/>
        </w:rPr>
        <w:t xml:space="preserve">Considerations for lactation locations while working in the field are: </w:t>
      </w:r>
    </w:p>
    <w:p w14:paraId="631920DC" w14:textId="77777777" w:rsidR="00C03349" w:rsidRPr="00C03349" w:rsidRDefault="004C3A12" w:rsidP="004C3A12">
      <w:pPr>
        <w:pStyle w:val="NormalWeb"/>
        <w:numPr>
          <w:ilvl w:val="3"/>
          <w:numId w:val="7"/>
        </w:numPr>
        <w:spacing w:before="0" w:beforeAutospacing="0" w:after="0" w:afterAutospacing="0"/>
        <w:rPr>
          <w:rFonts w:asciiTheme="minorHAnsi" w:hAnsiTheme="minorHAnsi" w:cstheme="minorHAnsi"/>
          <w:sz w:val="22"/>
          <w:szCs w:val="22"/>
        </w:rPr>
      </w:pPr>
      <w:r w:rsidRPr="00C03349">
        <w:rPr>
          <w:rFonts w:asciiTheme="minorHAnsi" w:hAnsiTheme="minorHAnsi" w:cstheme="minorHAnsi"/>
          <w:sz w:val="22"/>
          <w:szCs w:val="22"/>
        </w:rPr>
        <w:t xml:space="preserve">How close are you to your home work station? </w:t>
      </w:r>
    </w:p>
    <w:p w14:paraId="202010EA" w14:textId="77777777" w:rsidR="00323C96" w:rsidRPr="0018285F" w:rsidRDefault="004C3A12" w:rsidP="004C3A12">
      <w:pPr>
        <w:pStyle w:val="NormalWeb"/>
        <w:numPr>
          <w:ilvl w:val="3"/>
          <w:numId w:val="7"/>
        </w:numPr>
        <w:spacing w:before="0" w:beforeAutospacing="0" w:after="0" w:afterAutospacing="0"/>
        <w:rPr>
          <w:rFonts w:asciiTheme="minorHAnsi" w:hAnsiTheme="minorHAnsi" w:cstheme="minorHAnsi"/>
          <w:sz w:val="22"/>
          <w:szCs w:val="22"/>
        </w:rPr>
      </w:pPr>
      <w:r w:rsidRPr="00C03349">
        <w:rPr>
          <w:rFonts w:asciiTheme="minorHAnsi" w:hAnsiTheme="minorHAnsi" w:cstheme="minorHAnsi"/>
          <w:sz w:val="22"/>
          <w:szCs w:val="22"/>
        </w:rPr>
        <w:t xml:space="preserve">What will your schedule be for the day and are there lactation locations </w:t>
      </w:r>
      <w:r w:rsidRPr="0018285F">
        <w:rPr>
          <w:rFonts w:asciiTheme="minorHAnsi" w:hAnsiTheme="minorHAnsi" w:cstheme="minorHAnsi"/>
          <w:sz w:val="22"/>
          <w:szCs w:val="22"/>
        </w:rPr>
        <w:t xml:space="preserve">in the area you will be working from? </w:t>
      </w:r>
    </w:p>
    <w:p w14:paraId="0784D9FE" w14:textId="77777777" w:rsidR="00323C96" w:rsidRPr="0018285F" w:rsidRDefault="004C3A12" w:rsidP="004C3A12">
      <w:pPr>
        <w:pStyle w:val="NormalWeb"/>
        <w:numPr>
          <w:ilvl w:val="1"/>
          <w:numId w:val="7"/>
        </w:numPr>
        <w:spacing w:before="0" w:beforeAutospacing="0" w:after="0" w:afterAutospacing="0"/>
        <w:rPr>
          <w:rFonts w:asciiTheme="minorHAnsi" w:hAnsiTheme="minorHAnsi" w:cstheme="minorHAnsi"/>
          <w:sz w:val="22"/>
          <w:szCs w:val="22"/>
        </w:rPr>
      </w:pPr>
      <w:r w:rsidRPr="0018285F">
        <w:rPr>
          <w:rFonts w:asciiTheme="minorHAnsi" w:hAnsiTheme="minorHAnsi" w:cstheme="minorHAnsi"/>
          <w:sz w:val="22"/>
          <w:szCs w:val="22"/>
        </w:rPr>
        <w:t xml:space="preserve">What NOT to do: </w:t>
      </w:r>
    </w:p>
    <w:p w14:paraId="176C0C3B" w14:textId="4ED7B54A" w:rsidR="0018285F" w:rsidRPr="0018285F" w:rsidRDefault="07F2717B" w:rsidP="41CD46E8">
      <w:pPr>
        <w:pStyle w:val="NormalWeb"/>
        <w:numPr>
          <w:ilvl w:val="2"/>
          <w:numId w:val="7"/>
        </w:numPr>
        <w:spacing w:before="0" w:beforeAutospacing="0" w:after="0" w:afterAutospacing="0"/>
        <w:rPr>
          <w:rFonts w:asciiTheme="minorHAnsi" w:hAnsiTheme="minorHAnsi" w:cstheme="minorBidi"/>
          <w:sz w:val="22"/>
          <w:szCs w:val="22"/>
        </w:rPr>
      </w:pPr>
      <w:r w:rsidRPr="41CD46E8">
        <w:rPr>
          <w:rFonts w:asciiTheme="minorHAnsi" w:hAnsiTheme="minorHAnsi" w:cstheme="minorBidi"/>
          <w:sz w:val="22"/>
          <w:szCs w:val="22"/>
        </w:rPr>
        <w:t>drive and pump</w:t>
      </w:r>
      <w:r w:rsidR="2FBABF0E" w:rsidRPr="41CD46E8">
        <w:rPr>
          <w:rFonts w:asciiTheme="minorHAnsi" w:hAnsiTheme="minorHAnsi" w:cstheme="minorBidi"/>
          <w:sz w:val="22"/>
          <w:szCs w:val="22"/>
        </w:rPr>
        <w:t>.</w:t>
      </w:r>
      <w:r w:rsidRPr="41CD46E8">
        <w:rPr>
          <w:rFonts w:asciiTheme="minorHAnsi" w:hAnsiTheme="minorHAnsi" w:cstheme="minorBidi"/>
          <w:sz w:val="22"/>
          <w:szCs w:val="22"/>
        </w:rPr>
        <w:t xml:space="preserve"> </w:t>
      </w:r>
    </w:p>
    <w:p w14:paraId="6A3C17B6" w14:textId="26D12666" w:rsidR="0018285F" w:rsidRPr="0018285F" w:rsidRDefault="07F2717B" w:rsidP="41CD46E8">
      <w:pPr>
        <w:pStyle w:val="NormalWeb"/>
        <w:numPr>
          <w:ilvl w:val="2"/>
          <w:numId w:val="7"/>
        </w:numPr>
        <w:spacing w:before="0" w:beforeAutospacing="0" w:after="0" w:afterAutospacing="0"/>
        <w:rPr>
          <w:rFonts w:asciiTheme="minorHAnsi" w:hAnsiTheme="minorHAnsi" w:cstheme="minorBidi"/>
          <w:sz w:val="22"/>
          <w:szCs w:val="22"/>
        </w:rPr>
      </w:pPr>
      <w:r w:rsidRPr="41CD46E8">
        <w:rPr>
          <w:rFonts w:asciiTheme="minorHAnsi" w:hAnsiTheme="minorHAnsi" w:cstheme="minorBidi"/>
          <w:sz w:val="22"/>
          <w:szCs w:val="22"/>
        </w:rPr>
        <w:t>settle for “figuring it out</w:t>
      </w:r>
      <w:r w:rsidR="2563420F" w:rsidRPr="41CD46E8">
        <w:rPr>
          <w:rFonts w:asciiTheme="minorHAnsi" w:hAnsiTheme="minorHAnsi" w:cstheme="minorBidi"/>
          <w:sz w:val="22"/>
          <w:szCs w:val="22"/>
        </w:rPr>
        <w:t>.</w:t>
      </w:r>
      <w:r w:rsidRPr="41CD46E8">
        <w:rPr>
          <w:rFonts w:asciiTheme="minorHAnsi" w:hAnsiTheme="minorHAnsi" w:cstheme="minorBidi"/>
          <w:sz w:val="22"/>
          <w:szCs w:val="22"/>
        </w:rPr>
        <w:t xml:space="preserve">” </w:t>
      </w:r>
    </w:p>
    <w:p w14:paraId="02F64786" w14:textId="686A3C8D" w:rsidR="0018285F" w:rsidRPr="0018285F" w:rsidRDefault="07F2717B" w:rsidP="41CD46E8">
      <w:pPr>
        <w:pStyle w:val="NormalWeb"/>
        <w:numPr>
          <w:ilvl w:val="2"/>
          <w:numId w:val="7"/>
        </w:numPr>
        <w:spacing w:before="0" w:beforeAutospacing="0" w:after="0" w:afterAutospacing="0"/>
        <w:rPr>
          <w:rFonts w:asciiTheme="minorHAnsi" w:hAnsiTheme="minorHAnsi" w:cstheme="minorBidi"/>
          <w:sz w:val="22"/>
          <w:szCs w:val="22"/>
        </w:rPr>
      </w:pPr>
      <w:r w:rsidRPr="41CD46E8">
        <w:rPr>
          <w:rFonts w:asciiTheme="minorHAnsi" w:hAnsiTheme="minorHAnsi" w:cstheme="minorBidi"/>
          <w:sz w:val="22"/>
          <w:szCs w:val="22"/>
        </w:rPr>
        <w:t>use your specimen collection cooler for breast milk</w:t>
      </w:r>
      <w:r w:rsidR="4E2DF17D" w:rsidRPr="41CD46E8">
        <w:rPr>
          <w:rFonts w:asciiTheme="minorHAnsi" w:hAnsiTheme="minorHAnsi" w:cstheme="minorBidi"/>
          <w:sz w:val="22"/>
          <w:szCs w:val="22"/>
        </w:rPr>
        <w:t>.</w:t>
      </w:r>
    </w:p>
    <w:p w14:paraId="1147D144" w14:textId="663A9F71" w:rsidR="004C3A12" w:rsidRDefault="004C3A12" w:rsidP="0018285F">
      <w:pPr>
        <w:pStyle w:val="NormalWeb"/>
        <w:numPr>
          <w:ilvl w:val="2"/>
          <w:numId w:val="7"/>
        </w:numPr>
        <w:spacing w:before="0" w:beforeAutospacing="0" w:after="0" w:afterAutospacing="0"/>
        <w:rPr>
          <w:rFonts w:asciiTheme="minorHAnsi" w:hAnsiTheme="minorHAnsi" w:cstheme="minorHAnsi"/>
          <w:sz w:val="22"/>
          <w:szCs w:val="22"/>
        </w:rPr>
      </w:pPr>
      <w:r w:rsidRPr="0018285F">
        <w:rPr>
          <w:rFonts w:asciiTheme="minorHAnsi" w:hAnsiTheme="minorHAnsi" w:cstheme="minorHAnsi"/>
          <w:sz w:val="22"/>
          <w:szCs w:val="22"/>
        </w:rPr>
        <w:t>Become susceptible to cross contamination- don't pump in restrooms, etc.</w:t>
      </w:r>
    </w:p>
    <w:p w14:paraId="3A302A7E" w14:textId="413A5675" w:rsidR="0006648C" w:rsidRDefault="226E668E" w:rsidP="0006648C">
      <w:pPr>
        <w:pStyle w:val="NormalWeb"/>
        <w:numPr>
          <w:ilvl w:val="0"/>
          <w:numId w:val="7"/>
        </w:numPr>
        <w:spacing w:before="0" w:beforeAutospacing="0" w:after="0" w:afterAutospacing="0"/>
        <w:rPr>
          <w:rStyle w:val="ui-provider"/>
          <w:rFonts w:asciiTheme="minorHAnsi" w:hAnsiTheme="minorHAnsi" w:cstheme="minorHAnsi"/>
          <w:sz w:val="22"/>
          <w:szCs w:val="22"/>
        </w:rPr>
      </w:pPr>
      <w:r w:rsidRPr="41CD46E8">
        <w:rPr>
          <w:rStyle w:val="ui-provider"/>
          <w:rFonts w:asciiTheme="minorHAnsi" w:hAnsiTheme="minorHAnsi" w:cstheme="minorBidi"/>
          <w:sz w:val="22"/>
          <w:szCs w:val="22"/>
        </w:rPr>
        <w:t>Employee should label or clearly mark their milk, so it is not inadvertently confused with another employee’s milk.</w:t>
      </w:r>
    </w:p>
    <w:p w14:paraId="46DD0234" w14:textId="77777777" w:rsidR="00F87894" w:rsidRDefault="1373B121" w:rsidP="00FA3BD7">
      <w:pPr>
        <w:pStyle w:val="ListParagraph"/>
        <w:numPr>
          <w:ilvl w:val="0"/>
          <w:numId w:val="7"/>
        </w:numPr>
      </w:pPr>
      <w:r>
        <w:t xml:space="preserve">Breastfeeding employees are responsible for keeping milk expression areas clean. </w:t>
      </w:r>
    </w:p>
    <w:p w14:paraId="57B41E7D" w14:textId="0F18AAD5" w:rsidR="00F00610" w:rsidRPr="007C36EC" w:rsidRDefault="00FA3BD7" w:rsidP="007C36EC">
      <w:pPr>
        <w:pStyle w:val="ListParagraph"/>
        <w:numPr>
          <w:ilvl w:val="1"/>
          <w:numId w:val="7"/>
        </w:numPr>
      </w:pPr>
      <w:r>
        <w:t>This responsibility extends to both designated milk expression areas, as well as other areas where expressing milk will occur.</w:t>
      </w:r>
    </w:p>
    <w:p w14:paraId="7D8D3648" w14:textId="5151D409" w:rsidR="00F00610" w:rsidRDefault="00F00610" w:rsidP="00F00610">
      <w:pPr>
        <w:pStyle w:val="NormalWeb"/>
        <w:numPr>
          <w:ilvl w:val="0"/>
          <w:numId w:val="4"/>
        </w:numPr>
        <w:spacing w:before="0" w:beforeAutospacing="0" w:after="0" w:afterAutospacing="0"/>
        <w:rPr>
          <w:rFonts w:ascii="Calibri" w:hAnsi="Calibri" w:cs="Calibri"/>
          <w:sz w:val="22"/>
          <w:szCs w:val="22"/>
        </w:rPr>
      </w:pPr>
      <w:r>
        <w:rPr>
          <w:rFonts w:ascii="Calibri" w:hAnsi="Calibri" w:cs="Calibri"/>
          <w:sz w:val="22"/>
          <w:szCs w:val="22"/>
        </w:rPr>
        <w:t>Additional Resources</w:t>
      </w:r>
    </w:p>
    <w:p w14:paraId="7A4F962D" w14:textId="783B1B70" w:rsidR="00F00610" w:rsidRDefault="2A7A6650" w:rsidP="41CD46E8">
      <w:pPr>
        <w:pStyle w:val="NormalWeb"/>
        <w:numPr>
          <w:ilvl w:val="0"/>
          <w:numId w:val="7"/>
        </w:numPr>
        <w:spacing w:before="0" w:beforeAutospacing="0" w:after="0" w:afterAutospacing="0"/>
        <w:rPr>
          <w:rFonts w:ascii="Calibri" w:hAnsi="Calibri" w:cs="Calibri"/>
          <w:sz w:val="22"/>
          <w:szCs w:val="22"/>
        </w:rPr>
      </w:pPr>
      <w:hyperlink r:id="rId24">
        <w:r w:rsidRPr="41CD46E8">
          <w:rPr>
            <w:rStyle w:val="Hyperlink"/>
            <w:rFonts w:ascii="Calibri" w:hAnsi="Calibri" w:cs="Calibri"/>
            <w:sz w:val="22"/>
            <w:szCs w:val="22"/>
          </w:rPr>
          <w:t>FLSA</w:t>
        </w:r>
        <w:r w:rsidR="5D84C9FE" w:rsidRPr="41CD46E8">
          <w:rPr>
            <w:rStyle w:val="Hyperlink"/>
            <w:rFonts w:ascii="Calibri" w:hAnsi="Calibri" w:cs="Calibri"/>
            <w:sz w:val="22"/>
            <w:szCs w:val="22"/>
          </w:rPr>
          <w:t xml:space="preserve"> (Fair Labor Standards Act)</w:t>
        </w:r>
        <w:r w:rsidRPr="41CD46E8">
          <w:rPr>
            <w:rStyle w:val="Hyperlink"/>
            <w:rFonts w:ascii="Calibri" w:hAnsi="Calibri" w:cs="Calibri"/>
            <w:sz w:val="22"/>
            <w:szCs w:val="22"/>
          </w:rPr>
          <w:t xml:space="preserve"> Protection</w:t>
        </w:r>
        <w:r w:rsidR="5D84C9FE" w:rsidRPr="41CD46E8">
          <w:rPr>
            <w:rStyle w:val="Hyperlink"/>
            <w:rFonts w:ascii="Calibri" w:hAnsi="Calibri" w:cs="Calibri"/>
            <w:sz w:val="22"/>
            <w:szCs w:val="22"/>
          </w:rPr>
          <w:t>s to Pump at Work</w:t>
        </w:r>
      </w:hyperlink>
      <w:r w:rsidR="5D84C9FE" w:rsidRPr="41CD46E8">
        <w:rPr>
          <w:rFonts w:ascii="Calibri" w:hAnsi="Calibri" w:cs="Calibri"/>
          <w:sz w:val="22"/>
          <w:szCs w:val="22"/>
        </w:rPr>
        <w:t xml:space="preserve"> </w:t>
      </w:r>
    </w:p>
    <w:p w14:paraId="1F1133BA" w14:textId="77A7C632" w:rsidR="7FAD79CD" w:rsidRDefault="7FAD79CD" w:rsidP="41CD46E8">
      <w:pPr>
        <w:pStyle w:val="NormalWeb"/>
        <w:numPr>
          <w:ilvl w:val="1"/>
          <w:numId w:val="7"/>
        </w:numPr>
        <w:spacing w:before="0" w:beforeAutospacing="0" w:after="0" w:afterAutospacing="0"/>
        <w:rPr>
          <w:rFonts w:ascii="Calibri" w:hAnsi="Calibri" w:cs="Calibri"/>
          <w:sz w:val="22"/>
          <w:szCs w:val="22"/>
        </w:rPr>
      </w:pPr>
      <w:r w:rsidRPr="41CD46E8">
        <w:rPr>
          <w:rFonts w:ascii="Calibri" w:hAnsi="Calibri" w:cs="Calibri"/>
          <w:sz w:val="22"/>
          <w:szCs w:val="22"/>
        </w:rPr>
        <w:t xml:space="preserve">The Fair Labor Standards Act (FLSA) is a federal law that </w:t>
      </w:r>
      <w:r w:rsidR="45CBC2D2" w:rsidRPr="41CD46E8">
        <w:rPr>
          <w:rFonts w:ascii="Calibri" w:hAnsi="Calibri" w:cs="Calibri"/>
          <w:sz w:val="22"/>
          <w:szCs w:val="22"/>
        </w:rPr>
        <w:t xml:space="preserve">has provisions that </w:t>
      </w:r>
      <w:r w:rsidRPr="41CD46E8">
        <w:rPr>
          <w:rFonts w:ascii="Calibri" w:hAnsi="Calibri" w:cs="Calibri"/>
          <w:sz w:val="22"/>
          <w:szCs w:val="22"/>
        </w:rPr>
        <w:t xml:space="preserve">require employers to provide reasonable break time for an employee to pump at work. </w:t>
      </w:r>
      <w:r w:rsidR="520DBCEC" w:rsidRPr="41CD46E8">
        <w:rPr>
          <w:rFonts w:ascii="Calibri" w:hAnsi="Calibri" w:cs="Calibri"/>
          <w:sz w:val="22"/>
          <w:szCs w:val="22"/>
        </w:rPr>
        <w:t xml:space="preserve">Employees are entitled to a lactation space that is private. This entitlement </w:t>
      </w:r>
      <w:r w:rsidR="2F268906" w:rsidRPr="41CD46E8">
        <w:rPr>
          <w:rFonts w:ascii="Calibri" w:hAnsi="Calibri" w:cs="Calibri"/>
          <w:sz w:val="22"/>
          <w:szCs w:val="22"/>
        </w:rPr>
        <w:t>is for one year after childbirth.</w:t>
      </w:r>
      <w:r w:rsidRPr="41CD46E8">
        <w:rPr>
          <w:rFonts w:ascii="Calibri" w:hAnsi="Calibri" w:cs="Calibri"/>
          <w:sz w:val="22"/>
          <w:szCs w:val="22"/>
        </w:rPr>
        <w:t xml:space="preserve"> </w:t>
      </w:r>
    </w:p>
    <w:p w14:paraId="0DA121D7" w14:textId="385A0B9B" w:rsidR="00104B8D" w:rsidRDefault="3ECD0928" w:rsidP="41CD46E8">
      <w:pPr>
        <w:pStyle w:val="NormalWeb"/>
        <w:numPr>
          <w:ilvl w:val="0"/>
          <w:numId w:val="7"/>
        </w:numPr>
        <w:spacing w:before="0" w:beforeAutospacing="0" w:after="0" w:afterAutospacing="0"/>
        <w:rPr>
          <w:rFonts w:ascii="Calibri" w:hAnsi="Calibri" w:cs="Calibri"/>
          <w:sz w:val="22"/>
          <w:szCs w:val="22"/>
        </w:rPr>
      </w:pPr>
      <w:hyperlink r:id="rId25" w:anchor=":~:text=The%20PWFA%2C%20which%20is%20administered,the%20employer%20an%20undue%20hardship.">
        <w:r w:rsidRPr="323BFE0C">
          <w:rPr>
            <w:rStyle w:val="Hyperlink"/>
            <w:rFonts w:ascii="Calibri" w:hAnsi="Calibri" w:cs="Calibri"/>
            <w:sz w:val="22"/>
            <w:szCs w:val="22"/>
          </w:rPr>
          <w:t>Pregnan</w:t>
        </w:r>
        <w:r w:rsidR="01A41357" w:rsidRPr="323BFE0C">
          <w:rPr>
            <w:rStyle w:val="Hyperlink"/>
            <w:rFonts w:ascii="Calibri" w:hAnsi="Calibri" w:cs="Calibri"/>
            <w:sz w:val="22"/>
            <w:szCs w:val="22"/>
          </w:rPr>
          <w:t>t</w:t>
        </w:r>
        <w:r w:rsidRPr="323BFE0C">
          <w:rPr>
            <w:rStyle w:val="Hyperlink"/>
            <w:rFonts w:ascii="Calibri" w:hAnsi="Calibri" w:cs="Calibri"/>
            <w:sz w:val="22"/>
            <w:szCs w:val="22"/>
          </w:rPr>
          <w:t xml:space="preserve"> Workers</w:t>
        </w:r>
        <w:r w:rsidR="7D61C825" w:rsidRPr="323BFE0C">
          <w:rPr>
            <w:rStyle w:val="Hyperlink"/>
            <w:rFonts w:ascii="Calibri" w:hAnsi="Calibri" w:cs="Calibri"/>
            <w:sz w:val="22"/>
            <w:szCs w:val="22"/>
          </w:rPr>
          <w:t xml:space="preserve"> Fairness</w:t>
        </w:r>
        <w:r w:rsidRPr="323BFE0C">
          <w:rPr>
            <w:rStyle w:val="Hyperlink"/>
            <w:rFonts w:ascii="Calibri" w:hAnsi="Calibri" w:cs="Calibri"/>
            <w:sz w:val="22"/>
            <w:szCs w:val="22"/>
          </w:rPr>
          <w:t xml:space="preserve"> Act</w:t>
        </w:r>
      </w:hyperlink>
    </w:p>
    <w:p w14:paraId="60687140" w14:textId="4D3AAB39" w:rsidR="6EFE7C98" w:rsidRDefault="6EFE7C98" w:rsidP="41CD46E8">
      <w:pPr>
        <w:pStyle w:val="NormalWeb"/>
        <w:numPr>
          <w:ilvl w:val="1"/>
          <w:numId w:val="7"/>
        </w:numPr>
        <w:spacing w:before="0" w:beforeAutospacing="0" w:after="0" w:afterAutospacing="0"/>
        <w:rPr>
          <w:rFonts w:ascii="Calibri" w:hAnsi="Calibri" w:cs="Calibri"/>
        </w:rPr>
      </w:pPr>
      <w:r w:rsidRPr="41CD46E8">
        <w:rPr>
          <w:rFonts w:ascii="Calibri" w:eastAsia="Calibri" w:hAnsi="Calibri" w:cs="Calibri"/>
          <w:sz w:val="22"/>
          <w:szCs w:val="22"/>
        </w:rPr>
        <w:t>The Pregnant Workers Fairness Act (PWFA) is a federal law that requires covered employers to provide “reasonable accommodations” to a qualified worker’s known limitations related to pregnancy, childbirth, or related medical conditions, unless the accommodation will cause the employer an “undue hardship.” An undue hardship is defined as causing significant difficulty or expense.</w:t>
      </w:r>
    </w:p>
    <w:p w14:paraId="4254B01C" w14:textId="2D54E8D2" w:rsidR="63660BDF" w:rsidRDefault="63660BDF" w:rsidP="41CD46E8">
      <w:pPr>
        <w:pStyle w:val="ListParagraph"/>
        <w:numPr>
          <w:ilvl w:val="1"/>
          <w:numId w:val="7"/>
        </w:numPr>
        <w:spacing w:line="257" w:lineRule="auto"/>
        <w:rPr>
          <w:rFonts w:ascii="Calibri" w:eastAsia="Calibri" w:hAnsi="Calibri" w:cs="Calibri"/>
        </w:rPr>
      </w:pPr>
      <w:r w:rsidRPr="41CD46E8">
        <w:rPr>
          <w:rFonts w:ascii="Calibri" w:eastAsia="Calibri" w:hAnsi="Calibri" w:cs="Calibri"/>
        </w:rPr>
        <w:t>E</w:t>
      </w:r>
      <w:r w:rsidR="6EFE7C98" w:rsidRPr="41CD46E8">
        <w:rPr>
          <w:rFonts w:ascii="Calibri" w:eastAsia="Calibri" w:hAnsi="Calibri" w:cs="Calibri"/>
        </w:rPr>
        <w:t>xamples of possibles accommodations</w:t>
      </w:r>
      <w:r w:rsidR="25C0C15B" w:rsidRPr="41CD46E8">
        <w:rPr>
          <w:rFonts w:ascii="Calibri" w:eastAsia="Calibri" w:hAnsi="Calibri" w:cs="Calibri"/>
        </w:rPr>
        <w:t>:</w:t>
      </w:r>
    </w:p>
    <w:p w14:paraId="0B21A32D" w14:textId="68A2DECB" w:rsidR="25C0C15B" w:rsidRDefault="25C0C15B" w:rsidP="41CD46E8">
      <w:pPr>
        <w:pStyle w:val="ListParagraph"/>
        <w:numPr>
          <w:ilvl w:val="2"/>
          <w:numId w:val="7"/>
        </w:numPr>
        <w:spacing w:line="257" w:lineRule="auto"/>
        <w:rPr>
          <w:rFonts w:ascii="Calibri" w:eastAsia="Calibri" w:hAnsi="Calibri" w:cs="Calibri"/>
        </w:rPr>
      </w:pPr>
      <w:r w:rsidRPr="41CD46E8">
        <w:rPr>
          <w:rFonts w:ascii="Calibri" w:eastAsia="Calibri" w:hAnsi="Calibri" w:cs="Calibri"/>
        </w:rPr>
        <w:t>Additional break time, or time to sit or drink water</w:t>
      </w:r>
    </w:p>
    <w:p w14:paraId="6ED75D35" w14:textId="242EC20B" w:rsidR="25C0C15B" w:rsidRDefault="25C0C15B" w:rsidP="41CD46E8">
      <w:pPr>
        <w:pStyle w:val="ListParagraph"/>
        <w:numPr>
          <w:ilvl w:val="2"/>
          <w:numId w:val="7"/>
        </w:numPr>
        <w:spacing w:line="257" w:lineRule="auto"/>
        <w:rPr>
          <w:rFonts w:ascii="Calibri" w:eastAsia="Calibri" w:hAnsi="Calibri" w:cs="Calibri"/>
        </w:rPr>
      </w:pPr>
      <w:r w:rsidRPr="41CD46E8">
        <w:rPr>
          <w:rFonts w:ascii="Calibri" w:eastAsia="Calibri" w:hAnsi="Calibri" w:cs="Calibri"/>
        </w:rPr>
        <w:t>C</w:t>
      </w:r>
      <w:r w:rsidR="6EFE7C98" w:rsidRPr="41CD46E8">
        <w:rPr>
          <w:rFonts w:ascii="Calibri" w:eastAsia="Calibri" w:hAnsi="Calibri" w:cs="Calibri"/>
        </w:rPr>
        <w:t>loser parking</w:t>
      </w:r>
    </w:p>
    <w:p w14:paraId="1C6FBEA0" w14:textId="7693F59D" w:rsidR="0E1D5992" w:rsidRDefault="0E1D5992" w:rsidP="41CD46E8">
      <w:pPr>
        <w:pStyle w:val="ListParagraph"/>
        <w:numPr>
          <w:ilvl w:val="2"/>
          <w:numId w:val="7"/>
        </w:numPr>
        <w:spacing w:line="257" w:lineRule="auto"/>
        <w:rPr>
          <w:rFonts w:ascii="Calibri" w:eastAsia="Calibri" w:hAnsi="Calibri" w:cs="Calibri"/>
        </w:rPr>
      </w:pPr>
      <w:r w:rsidRPr="41CD46E8">
        <w:rPr>
          <w:rFonts w:ascii="Calibri" w:eastAsia="Calibri" w:hAnsi="Calibri" w:cs="Calibri"/>
        </w:rPr>
        <w:t>F</w:t>
      </w:r>
      <w:r w:rsidR="6EFE7C98" w:rsidRPr="41CD46E8">
        <w:rPr>
          <w:rFonts w:ascii="Calibri" w:eastAsia="Calibri" w:hAnsi="Calibri" w:cs="Calibri"/>
        </w:rPr>
        <w:t>lexible hours</w:t>
      </w:r>
    </w:p>
    <w:p w14:paraId="00A5ADBA" w14:textId="784F4751" w:rsidR="4661E567" w:rsidRDefault="4661E567" w:rsidP="41CD46E8">
      <w:pPr>
        <w:pStyle w:val="ListParagraph"/>
        <w:numPr>
          <w:ilvl w:val="2"/>
          <w:numId w:val="7"/>
        </w:numPr>
        <w:spacing w:line="257" w:lineRule="auto"/>
        <w:rPr>
          <w:rFonts w:ascii="Calibri" w:eastAsia="Calibri" w:hAnsi="Calibri" w:cs="Calibri"/>
        </w:rPr>
      </w:pPr>
      <w:r w:rsidRPr="41CD46E8">
        <w:rPr>
          <w:rFonts w:ascii="Calibri" w:eastAsia="Calibri" w:hAnsi="Calibri" w:cs="Calibri"/>
        </w:rPr>
        <w:t>A</w:t>
      </w:r>
      <w:r w:rsidR="6EFE7C98" w:rsidRPr="41CD46E8">
        <w:rPr>
          <w:rFonts w:ascii="Calibri" w:eastAsia="Calibri" w:hAnsi="Calibri" w:cs="Calibri"/>
        </w:rPr>
        <w:t xml:space="preserve">ppropriately sized uniforms </w:t>
      </w:r>
    </w:p>
    <w:p w14:paraId="6C24DE93" w14:textId="235687B6" w:rsidR="0067900C" w:rsidRDefault="0067900C" w:rsidP="41CD46E8">
      <w:pPr>
        <w:pStyle w:val="ListParagraph"/>
        <w:numPr>
          <w:ilvl w:val="2"/>
          <w:numId w:val="7"/>
        </w:numPr>
        <w:spacing w:line="257" w:lineRule="auto"/>
      </w:pPr>
      <w:r w:rsidRPr="41CD46E8">
        <w:rPr>
          <w:rFonts w:ascii="Calibri" w:eastAsia="Calibri" w:hAnsi="Calibri" w:cs="Calibri"/>
        </w:rPr>
        <w:t>E</w:t>
      </w:r>
      <w:r w:rsidR="6EFE7C98" w:rsidRPr="41CD46E8">
        <w:rPr>
          <w:rFonts w:ascii="Calibri" w:eastAsia="Calibri" w:hAnsi="Calibri" w:cs="Calibri"/>
        </w:rPr>
        <w:t>xcused from strenuous activities or exposure to chemical not safe for pregnancy</w:t>
      </w:r>
    </w:p>
    <w:p w14:paraId="7427AD06" w14:textId="4403C979" w:rsidR="0DA12AFD" w:rsidRDefault="0DA12AFD" w:rsidP="41CD46E8">
      <w:pPr>
        <w:pStyle w:val="ListParagraph"/>
        <w:numPr>
          <w:ilvl w:val="2"/>
          <w:numId w:val="7"/>
        </w:numPr>
        <w:spacing w:line="257" w:lineRule="auto"/>
      </w:pPr>
      <w:r w:rsidRPr="41CD46E8">
        <w:rPr>
          <w:rFonts w:ascii="Calibri" w:eastAsia="Calibri" w:hAnsi="Calibri" w:cs="Calibri"/>
        </w:rPr>
        <w:t>L</w:t>
      </w:r>
      <w:r w:rsidR="6EFE7C98" w:rsidRPr="41CD46E8">
        <w:rPr>
          <w:rFonts w:ascii="Calibri" w:eastAsia="Calibri" w:hAnsi="Calibri" w:cs="Calibri"/>
        </w:rPr>
        <w:t>eave or time off to recover from childbirth</w:t>
      </w:r>
    </w:p>
    <w:p w14:paraId="1B79A377" w14:textId="6865020D" w:rsidR="6EFE7C98" w:rsidRDefault="6EFE7C98" w:rsidP="41CD46E8">
      <w:pPr>
        <w:pStyle w:val="ListParagraph"/>
        <w:numPr>
          <w:ilvl w:val="1"/>
          <w:numId w:val="7"/>
        </w:numPr>
        <w:spacing w:line="257" w:lineRule="auto"/>
      </w:pPr>
      <w:r w:rsidRPr="41CD46E8">
        <w:rPr>
          <w:rFonts w:ascii="Calibri" w:eastAsia="Calibri" w:hAnsi="Calibri" w:cs="Calibri"/>
        </w:rPr>
        <w:t xml:space="preserve">For more information on PWFA and other pregnancy related laws follow this link: </w:t>
      </w:r>
      <w:hyperlink r:id="rId26">
        <w:r w:rsidRPr="41CD46E8">
          <w:rPr>
            <w:rStyle w:val="Hyperlink"/>
            <w:rFonts w:ascii="Calibri" w:eastAsia="Calibri" w:hAnsi="Calibri" w:cs="Calibri"/>
            <w:color w:val="0563C1"/>
          </w:rPr>
          <w:t>https://www.eeoc.gov/wysk/what-you-should-know-about-pregnant-workers-fairness-act</w:t>
        </w:r>
      </w:hyperlink>
    </w:p>
    <w:p w14:paraId="1A58BEA6" w14:textId="42CA8804" w:rsidR="00914AF5" w:rsidRDefault="00914AF5" w:rsidP="41CD46E8"/>
    <w:sectPr w:rsidR="00914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2395"/>
    <w:multiLevelType w:val="hybridMultilevel"/>
    <w:tmpl w:val="6BC6185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246559"/>
    <w:multiLevelType w:val="hybridMultilevel"/>
    <w:tmpl w:val="8FF08672"/>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552708D8"/>
    <w:multiLevelType w:val="hybridMultilevel"/>
    <w:tmpl w:val="1A50AD86"/>
    <w:lvl w:ilvl="0" w:tplc="393C392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176D1"/>
    <w:multiLevelType w:val="hybridMultilevel"/>
    <w:tmpl w:val="4B8A7032"/>
    <w:lvl w:ilvl="0" w:tplc="04090011">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9445FC3"/>
    <w:multiLevelType w:val="hybridMultilevel"/>
    <w:tmpl w:val="8370D778"/>
    <w:lvl w:ilvl="0" w:tplc="CC4069E8">
      <w:start w:val="1"/>
      <w:numFmt w:val="bullet"/>
      <w:lvlText w:val=""/>
      <w:lvlJc w:val="left"/>
      <w:pPr>
        <w:ind w:left="720" w:hanging="360"/>
      </w:pPr>
      <w:rPr>
        <w:rFonts w:ascii="Symbol" w:hAnsi="Symbol" w:hint="default"/>
      </w:rPr>
    </w:lvl>
    <w:lvl w:ilvl="1" w:tplc="64186148">
      <w:start w:val="1"/>
      <w:numFmt w:val="bullet"/>
      <w:lvlText w:val="o"/>
      <w:lvlJc w:val="left"/>
      <w:pPr>
        <w:ind w:left="1440" w:hanging="360"/>
      </w:pPr>
      <w:rPr>
        <w:rFonts w:ascii="Courier New" w:hAnsi="Courier New" w:hint="default"/>
      </w:rPr>
    </w:lvl>
    <w:lvl w:ilvl="2" w:tplc="73421FA4">
      <w:start w:val="1"/>
      <w:numFmt w:val="bullet"/>
      <w:lvlText w:val=""/>
      <w:lvlJc w:val="left"/>
      <w:pPr>
        <w:ind w:left="2160" w:hanging="360"/>
      </w:pPr>
      <w:rPr>
        <w:rFonts w:ascii="Wingdings" w:hAnsi="Wingdings" w:hint="default"/>
      </w:rPr>
    </w:lvl>
    <w:lvl w:ilvl="3" w:tplc="331AC736">
      <w:start w:val="1"/>
      <w:numFmt w:val="bullet"/>
      <w:lvlText w:val=""/>
      <w:lvlJc w:val="left"/>
      <w:pPr>
        <w:ind w:left="2880" w:hanging="360"/>
      </w:pPr>
      <w:rPr>
        <w:rFonts w:ascii="Symbol" w:hAnsi="Symbol" w:hint="default"/>
      </w:rPr>
    </w:lvl>
    <w:lvl w:ilvl="4" w:tplc="0958BCF6">
      <w:start w:val="1"/>
      <w:numFmt w:val="bullet"/>
      <w:lvlText w:val="o"/>
      <w:lvlJc w:val="left"/>
      <w:pPr>
        <w:ind w:left="3600" w:hanging="360"/>
      </w:pPr>
      <w:rPr>
        <w:rFonts w:ascii="Courier New" w:hAnsi="Courier New" w:hint="default"/>
      </w:rPr>
    </w:lvl>
    <w:lvl w:ilvl="5" w:tplc="B6AEBD5C">
      <w:start w:val="1"/>
      <w:numFmt w:val="bullet"/>
      <w:lvlText w:val=""/>
      <w:lvlJc w:val="left"/>
      <w:pPr>
        <w:ind w:left="4320" w:hanging="360"/>
      </w:pPr>
      <w:rPr>
        <w:rFonts w:ascii="Wingdings" w:hAnsi="Wingdings" w:hint="default"/>
      </w:rPr>
    </w:lvl>
    <w:lvl w:ilvl="6" w:tplc="F67EE8AC">
      <w:start w:val="1"/>
      <w:numFmt w:val="bullet"/>
      <w:lvlText w:val=""/>
      <w:lvlJc w:val="left"/>
      <w:pPr>
        <w:ind w:left="5040" w:hanging="360"/>
      </w:pPr>
      <w:rPr>
        <w:rFonts w:ascii="Symbol" w:hAnsi="Symbol" w:hint="default"/>
      </w:rPr>
    </w:lvl>
    <w:lvl w:ilvl="7" w:tplc="8F2AA702">
      <w:start w:val="1"/>
      <w:numFmt w:val="bullet"/>
      <w:lvlText w:val="o"/>
      <w:lvlJc w:val="left"/>
      <w:pPr>
        <w:ind w:left="5760" w:hanging="360"/>
      </w:pPr>
      <w:rPr>
        <w:rFonts w:ascii="Courier New" w:hAnsi="Courier New" w:hint="default"/>
      </w:rPr>
    </w:lvl>
    <w:lvl w:ilvl="8" w:tplc="83F0EE54">
      <w:start w:val="1"/>
      <w:numFmt w:val="bullet"/>
      <w:lvlText w:val=""/>
      <w:lvlJc w:val="left"/>
      <w:pPr>
        <w:ind w:left="6480" w:hanging="360"/>
      </w:pPr>
      <w:rPr>
        <w:rFonts w:ascii="Wingdings" w:hAnsi="Wingdings" w:hint="default"/>
      </w:rPr>
    </w:lvl>
  </w:abstractNum>
  <w:abstractNum w:abstractNumId="5" w15:restartNumberingAfterBreak="0">
    <w:nsid w:val="5C131284"/>
    <w:multiLevelType w:val="hybridMultilevel"/>
    <w:tmpl w:val="176AC5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E6F77D3"/>
    <w:multiLevelType w:val="hybridMultilevel"/>
    <w:tmpl w:val="8FF086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431188">
    <w:abstractNumId w:val="4"/>
  </w:num>
  <w:num w:numId="2" w16cid:durableId="1844466661">
    <w:abstractNumId w:val="6"/>
  </w:num>
  <w:num w:numId="3" w16cid:durableId="1693801990">
    <w:abstractNumId w:val="1"/>
  </w:num>
  <w:num w:numId="4" w16cid:durableId="2100058542">
    <w:abstractNumId w:val="3"/>
  </w:num>
  <w:num w:numId="5" w16cid:durableId="914899730">
    <w:abstractNumId w:val="5"/>
  </w:num>
  <w:num w:numId="6" w16cid:durableId="931818493">
    <w:abstractNumId w:val="2"/>
  </w:num>
  <w:num w:numId="7" w16cid:durableId="1943032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F5"/>
    <w:rsid w:val="00011DD6"/>
    <w:rsid w:val="00025856"/>
    <w:rsid w:val="00050EC3"/>
    <w:rsid w:val="00052B86"/>
    <w:rsid w:val="0006648C"/>
    <w:rsid w:val="0007313A"/>
    <w:rsid w:val="00087491"/>
    <w:rsid w:val="00092C39"/>
    <w:rsid w:val="00094171"/>
    <w:rsid w:val="000A44CA"/>
    <w:rsid w:val="000A605A"/>
    <w:rsid w:val="000C3B53"/>
    <w:rsid w:val="000E4F16"/>
    <w:rsid w:val="000F1105"/>
    <w:rsid w:val="000F17D4"/>
    <w:rsid w:val="000F5D7B"/>
    <w:rsid w:val="000F662E"/>
    <w:rsid w:val="00103104"/>
    <w:rsid w:val="00104B8D"/>
    <w:rsid w:val="0010713E"/>
    <w:rsid w:val="001238A8"/>
    <w:rsid w:val="001248AF"/>
    <w:rsid w:val="00146E6A"/>
    <w:rsid w:val="00153580"/>
    <w:rsid w:val="001607AF"/>
    <w:rsid w:val="0016477F"/>
    <w:rsid w:val="00175701"/>
    <w:rsid w:val="0017749A"/>
    <w:rsid w:val="00180DD2"/>
    <w:rsid w:val="0018285F"/>
    <w:rsid w:val="00193B97"/>
    <w:rsid w:val="001B68B9"/>
    <w:rsid w:val="001B79A9"/>
    <w:rsid w:val="001D7551"/>
    <w:rsid w:val="00206F85"/>
    <w:rsid w:val="00217665"/>
    <w:rsid w:val="00237FC5"/>
    <w:rsid w:val="00264D72"/>
    <w:rsid w:val="00274F8E"/>
    <w:rsid w:val="002A6DF5"/>
    <w:rsid w:val="002B3584"/>
    <w:rsid w:val="002C6F1C"/>
    <w:rsid w:val="002D6DD7"/>
    <w:rsid w:val="002D7149"/>
    <w:rsid w:val="002F00D8"/>
    <w:rsid w:val="002F646F"/>
    <w:rsid w:val="00315193"/>
    <w:rsid w:val="00323C96"/>
    <w:rsid w:val="00323E50"/>
    <w:rsid w:val="00345475"/>
    <w:rsid w:val="0034635F"/>
    <w:rsid w:val="00358466"/>
    <w:rsid w:val="00376CE6"/>
    <w:rsid w:val="003B54A5"/>
    <w:rsid w:val="003D2742"/>
    <w:rsid w:val="0048495E"/>
    <w:rsid w:val="004B312C"/>
    <w:rsid w:val="004C3A12"/>
    <w:rsid w:val="004C6136"/>
    <w:rsid w:val="004E6641"/>
    <w:rsid w:val="004F426C"/>
    <w:rsid w:val="00503C03"/>
    <w:rsid w:val="005308F1"/>
    <w:rsid w:val="005349B5"/>
    <w:rsid w:val="00554997"/>
    <w:rsid w:val="00557FB9"/>
    <w:rsid w:val="00561E4C"/>
    <w:rsid w:val="0058250D"/>
    <w:rsid w:val="00585D43"/>
    <w:rsid w:val="00596E56"/>
    <w:rsid w:val="005A42A5"/>
    <w:rsid w:val="005E358E"/>
    <w:rsid w:val="005F57E7"/>
    <w:rsid w:val="005F6191"/>
    <w:rsid w:val="00620C25"/>
    <w:rsid w:val="006343A5"/>
    <w:rsid w:val="0064408E"/>
    <w:rsid w:val="0067900C"/>
    <w:rsid w:val="0069006F"/>
    <w:rsid w:val="006A22C2"/>
    <w:rsid w:val="006A4B42"/>
    <w:rsid w:val="006C3DD7"/>
    <w:rsid w:val="006D4D94"/>
    <w:rsid w:val="006F128D"/>
    <w:rsid w:val="006F1D16"/>
    <w:rsid w:val="00707716"/>
    <w:rsid w:val="00707EC1"/>
    <w:rsid w:val="007234A6"/>
    <w:rsid w:val="00774441"/>
    <w:rsid w:val="00783CC0"/>
    <w:rsid w:val="007A18C0"/>
    <w:rsid w:val="007A5417"/>
    <w:rsid w:val="007C1EC1"/>
    <w:rsid w:val="007C36EC"/>
    <w:rsid w:val="007C6C9B"/>
    <w:rsid w:val="007C7115"/>
    <w:rsid w:val="007E26A0"/>
    <w:rsid w:val="007E7A2F"/>
    <w:rsid w:val="0080400B"/>
    <w:rsid w:val="00811D69"/>
    <w:rsid w:val="00855F07"/>
    <w:rsid w:val="00867821"/>
    <w:rsid w:val="00871A8B"/>
    <w:rsid w:val="00875ACC"/>
    <w:rsid w:val="008774ED"/>
    <w:rsid w:val="00890989"/>
    <w:rsid w:val="008A3A66"/>
    <w:rsid w:val="008A7EBA"/>
    <w:rsid w:val="008B6672"/>
    <w:rsid w:val="008D0D16"/>
    <w:rsid w:val="008D64F5"/>
    <w:rsid w:val="008E0D7E"/>
    <w:rsid w:val="008F66EB"/>
    <w:rsid w:val="00914AF5"/>
    <w:rsid w:val="00916971"/>
    <w:rsid w:val="00921905"/>
    <w:rsid w:val="00955041"/>
    <w:rsid w:val="00960E22"/>
    <w:rsid w:val="00970A20"/>
    <w:rsid w:val="009B5DA3"/>
    <w:rsid w:val="009C0129"/>
    <w:rsid w:val="009C0AB5"/>
    <w:rsid w:val="009E5D9E"/>
    <w:rsid w:val="009F18B8"/>
    <w:rsid w:val="00A10142"/>
    <w:rsid w:val="00A17927"/>
    <w:rsid w:val="00A35414"/>
    <w:rsid w:val="00A40899"/>
    <w:rsid w:val="00A420D0"/>
    <w:rsid w:val="00AA0B28"/>
    <w:rsid w:val="00AD198F"/>
    <w:rsid w:val="00AE2630"/>
    <w:rsid w:val="00B05D9B"/>
    <w:rsid w:val="00B15F43"/>
    <w:rsid w:val="00B256CC"/>
    <w:rsid w:val="00B31CAF"/>
    <w:rsid w:val="00B33F6F"/>
    <w:rsid w:val="00B350D9"/>
    <w:rsid w:val="00B430D6"/>
    <w:rsid w:val="00B47DE7"/>
    <w:rsid w:val="00B5520D"/>
    <w:rsid w:val="00B640D9"/>
    <w:rsid w:val="00B82C62"/>
    <w:rsid w:val="00B877EF"/>
    <w:rsid w:val="00BB0A64"/>
    <w:rsid w:val="00BB2E8E"/>
    <w:rsid w:val="00BF11A1"/>
    <w:rsid w:val="00BF6BC1"/>
    <w:rsid w:val="00C03349"/>
    <w:rsid w:val="00C04497"/>
    <w:rsid w:val="00C10DB2"/>
    <w:rsid w:val="00C24F48"/>
    <w:rsid w:val="00C66C57"/>
    <w:rsid w:val="00C67F46"/>
    <w:rsid w:val="00CA58A0"/>
    <w:rsid w:val="00CC106A"/>
    <w:rsid w:val="00CC6DD7"/>
    <w:rsid w:val="00D5469B"/>
    <w:rsid w:val="00D550F4"/>
    <w:rsid w:val="00DB384E"/>
    <w:rsid w:val="00DF2BFE"/>
    <w:rsid w:val="00DF7C37"/>
    <w:rsid w:val="00E203E2"/>
    <w:rsid w:val="00E33348"/>
    <w:rsid w:val="00E346ED"/>
    <w:rsid w:val="00E41A92"/>
    <w:rsid w:val="00E63B49"/>
    <w:rsid w:val="00E853CC"/>
    <w:rsid w:val="00E968CB"/>
    <w:rsid w:val="00EA6F41"/>
    <w:rsid w:val="00EC1F72"/>
    <w:rsid w:val="00ED15B3"/>
    <w:rsid w:val="00F00610"/>
    <w:rsid w:val="00F51539"/>
    <w:rsid w:val="00F87894"/>
    <w:rsid w:val="00FA3BD7"/>
    <w:rsid w:val="00FC1182"/>
    <w:rsid w:val="00FD1538"/>
    <w:rsid w:val="00FE3641"/>
    <w:rsid w:val="00FF6D3E"/>
    <w:rsid w:val="0166B152"/>
    <w:rsid w:val="01A41357"/>
    <w:rsid w:val="02625B1D"/>
    <w:rsid w:val="0268A2E4"/>
    <w:rsid w:val="027BDD8D"/>
    <w:rsid w:val="03F07BC1"/>
    <w:rsid w:val="04459CA9"/>
    <w:rsid w:val="05229563"/>
    <w:rsid w:val="0690B772"/>
    <w:rsid w:val="07F2717B"/>
    <w:rsid w:val="081A3980"/>
    <w:rsid w:val="0922A871"/>
    <w:rsid w:val="0A13AA1D"/>
    <w:rsid w:val="0CD5AFD9"/>
    <w:rsid w:val="0CE086D5"/>
    <w:rsid w:val="0D6635E1"/>
    <w:rsid w:val="0DA12AFD"/>
    <w:rsid w:val="0E13746A"/>
    <w:rsid w:val="0E1D5992"/>
    <w:rsid w:val="0EAF7C80"/>
    <w:rsid w:val="0F18461F"/>
    <w:rsid w:val="0F444FB7"/>
    <w:rsid w:val="11E8F3DD"/>
    <w:rsid w:val="1373B121"/>
    <w:rsid w:val="13C1B481"/>
    <w:rsid w:val="145B1AE6"/>
    <w:rsid w:val="15C75809"/>
    <w:rsid w:val="17077487"/>
    <w:rsid w:val="171EBD93"/>
    <w:rsid w:val="18EAB235"/>
    <w:rsid w:val="19C04DF7"/>
    <w:rsid w:val="1A5F8F9F"/>
    <w:rsid w:val="1B5CCFFD"/>
    <w:rsid w:val="1CDC01EE"/>
    <w:rsid w:val="1E0BB65D"/>
    <w:rsid w:val="1E0FA8EF"/>
    <w:rsid w:val="1E5F701B"/>
    <w:rsid w:val="1ECFBB8A"/>
    <w:rsid w:val="1F2448AA"/>
    <w:rsid w:val="1F6AB396"/>
    <w:rsid w:val="1FCE5AB9"/>
    <w:rsid w:val="20368D5C"/>
    <w:rsid w:val="21B28970"/>
    <w:rsid w:val="226E668E"/>
    <w:rsid w:val="22D82A70"/>
    <w:rsid w:val="23A8BD02"/>
    <w:rsid w:val="24264E34"/>
    <w:rsid w:val="242DB5E7"/>
    <w:rsid w:val="24E36CCB"/>
    <w:rsid w:val="2563420F"/>
    <w:rsid w:val="25C0C15B"/>
    <w:rsid w:val="26033207"/>
    <w:rsid w:val="26AAB65C"/>
    <w:rsid w:val="276C261F"/>
    <w:rsid w:val="28633E41"/>
    <w:rsid w:val="28F937FE"/>
    <w:rsid w:val="28FF9752"/>
    <w:rsid w:val="293D23CC"/>
    <w:rsid w:val="29C25ECD"/>
    <w:rsid w:val="2A7A6650"/>
    <w:rsid w:val="2BED8C6C"/>
    <w:rsid w:val="2C595D44"/>
    <w:rsid w:val="2CB2D524"/>
    <w:rsid w:val="2D39FF78"/>
    <w:rsid w:val="2DEC000D"/>
    <w:rsid w:val="2E323DDD"/>
    <w:rsid w:val="2F1E1722"/>
    <w:rsid w:val="2F268906"/>
    <w:rsid w:val="2F897199"/>
    <w:rsid w:val="2FBABF0E"/>
    <w:rsid w:val="3150D7FF"/>
    <w:rsid w:val="320A16D6"/>
    <w:rsid w:val="323BFE0C"/>
    <w:rsid w:val="3363E235"/>
    <w:rsid w:val="348C6C33"/>
    <w:rsid w:val="358F1592"/>
    <w:rsid w:val="35D715B1"/>
    <w:rsid w:val="369B9807"/>
    <w:rsid w:val="36C18D54"/>
    <w:rsid w:val="3813882C"/>
    <w:rsid w:val="38C78901"/>
    <w:rsid w:val="3AE0E0A2"/>
    <w:rsid w:val="3B329EF7"/>
    <w:rsid w:val="3D61C1CC"/>
    <w:rsid w:val="3E39A37A"/>
    <w:rsid w:val="3ECD0928"/>
    <w:rsid w:val="403CBF3F"/>
    <w:rsid w:val="40506EBE"/>
    <w:rsid w:val="4102EBFD"/>
    <w:rsid w:val="41410753"/>
    <w:rsid w:val="41CD46E8"/>
    <w:rsid w:val="43DF85DB"/>
    <w:rsid w:val="45CBC2D2"/>
    <w:rsid w:val="45E951EF"/>
    <w:rsid w:val="4625712F"/>
    <w:rsid w:val="4661E567"/>
    <w:rsid w:val="46759C27"/>
    <w:rsid w:val="486E14D6"/>
    <w:rsid w:val="4955D082"/>
    <w:rsid w:val="4AB1DD09"/>
    <w:rsid w:val="4B53CB7F"/>
    <w:rsid w:val="4B65B02D"/>
    <w:rsid w:val="4C46F9FC"/>
    <w:rsid w:val="4CC9DD29"/>
    <w:rsid w:val="4D7DAB75"/>
    <w:rsid w:val="4E2DF17D"/>
    <w:rsid w:val="4EB0CBC7"/>
    <w:rsid w:val="4EEECB0C"/>
    <w:rsid w:val="4F01127A"/>
    <w:rsid w:val="4FC072A4"/>
    <w:rsid w:val="5119DF27"/>
    <w:rsid w:val="520DBCEC"/>
    <w:rsid w:val="52371E4F"/>
    <w:rsid w:val="52965330"/>
    <w:rsid w:val="5367D473"/>
    <w:rsid w:val="53BAC75F"/>
    <w:rsid w:val="548602F7"/>
    <w:rsid w:val="5504EDCC"/>
    <w:rsid w:val="57E23CDC"/>
    <w:rsid w:val="588EEB57"/>
    <w:rsid w:val="5944A310"/>
    <w:rsid w:val="59D3B78D"/>
    <w:rsid w:val="59DEB37B"/>
    <w:rsid w:val="59FBE956"/>
    <w:rsid w:val="5A33FA4E"/>
    <w:rsid w:val="5A37A086"/>
    <w:rsid w:val="5B034F11"/>
    <w:rsid w:val="5BB6F8D4"/>
    <w:rsid w:val="5C893DBF"/>
    <w:rsid w:val="5D84C9FE"/>
    <w:rsid w:val="5DB626EF"/>
    <w:rsid w:val="5F5DB683"/>
    <w:rsid w:val="5F6473D5"/>
    <w:rsid w:val="5F832864"/>
    <w:rsid w:val="5F92BE28"/>
    <w:rsid w:val="603FA866"/>
    <w:rsid w:val="60488179"/>
    <w:rsid w:val="60AE3486"/>
    <w:rsid w:val="610016B8"/>
    <w:rsid w:val="6229641F"/>
    <w:rsid w:val="62A47A12"/>
    <w:rsid w:val="631D4BF4"/>
    <w:rsid w:val="63660BDF"/>
    <w:rsid w:val="641A7FB3"/>
    <w:rsid w:val="647CF510"/>
    <w:rsid w:val="648592B2"/>
    <w:rsid w:val="66708CB0"/>
    <w:rsid w:val="68C38256"/>
    <w:rsid w:val="695E24FD"/>
    <w:rsid w:val="69EAE7F9"/>
    <w:rsid w:val="6A210D96"/>
    <w:rsid w:val="6BDA1707"/>
    <w:rsid w:val="6C00448A"/>
    <w:rsid w:val="6D588F81"/>
    <w:rsid w:val="6E3362C3"/>
    <w:rsid w:val="6EFE7C98"/>
    <w:rsid w:val="6F2264D9"/>
    <w:rsid w:val="6F72FCDF"/>
    <w:rsid w:val="70EAFD05"/>
    <w:rsid w:val="7133F860"/>
    <w:rsid w:val="730740C2"/>
    <w:rsid w:val="73B72B13"/>
    <w:rsid w:val="73B83ABC"/>
    <w:rsid w:val="757DE0AD"/>
    <w:rsid w:val="768C0D95"/>
    <w:rsid w:val="7896EBF5"/>
    <w:rsid w:val="79D926FC"/>
    <w:rsid w:val="7A223901"/>
    <w:rsid w:val="7BE543DE"/>
    <w:rsid w:val="7CAA885B"/>
    <w:rsid w:val="7D2B4AD4"/>
    <w:rsid w:val="7D61C825"/>
    <w:rsid w:val="7FAAA798"/>
    <w:rsid w:val="7FAD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9189"/>
  <w15:chartTrackingRefBased/>
  <w15:docId w15:val="{831A526C-6BAD-4A5D-B5D8-CB80F861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7EF"/>
    <w:pPr>
      <w:ind w:left="720"/>
      <w:contextualSpacing/>
    </w:pPr>
  </w:style>
  <w:style w:type="character" w:styleId="Hyperlink">
    <w:name w:val="Hyperlink"/>
    <w:basedOn w:val="DefaultParagraphFont"/>
    <w:uiPriority w:val="99"/>
    <w:unhideWhenUsed/>
    <w:rsid w:val="00011DD6"/>
    <w:rPr>
      <w:color w:val="0563C1" w:themeColor="hyperlink"/>
      <w:u w:val="single"/>
    </w:rPr>
  </w:style>
  <w:style w:type="character" w:styleId="UnresolvedMention">
    <w:name w:val="Unresolved Mention"/>
    <w:basedOn w:val="DefaultParagraphFont"/>
    <w:uiPriority w:val="99"/>
    <w:semiHidden/>
    <w:unhideWhenUsed/>
    <w:rsid w:val="00011DD6"/>
    <w:rPr>
      <w:color w:val="605E5C"/>
      <w:shd w:val="clear" w:color="auto" w:fill="E1DFDD"/>
    </w:rPr>
  </w:style>
  <w:style w:type="character" w:styleId="FollowedHyperlink">
    <w:name w:val="FollowedHyperlink"/>
    <w:basedOn w:val="DefaultParagraphFont"/>
    <w:uiPriority w:val="99"/>
    <w:semiHidden/>
    <w:unhideWhenUsed/>
    <w:rsid w:val="00011DD6"/>
    <w:rPr>
      <w:color w:val="954F72" w:themeColor="followedHyperlink"/>
      <w:u w:val="single"/>
    </w:rPr>
  </w:style>
  <w:style w:type="character" w:styleId="CommentReference">
    <w:name w:val="annotation reference"/>
    <w:basedOn w:val="DefaultParagraphFont"/>
    <w:uiPriority w:val="99"/>
    <w:semiHidden/>
    <w:unhideWhenUsed/>
    <w:rsid w:val="002C6F1C"/>
    <w:rPr>
      <w:sz w:val="16"/>
      <w:szCs w:val="16"/>
    </w:rPr>
  </w:style>
  <w:style w:type="paragraph" w:styleId="CommentText">
    <w:name w:val="annotation text"/>
    <w:basedOn w:val="Normal"/>
    <w:link w:val="CommentTextChar"/>
    <w:uiPriority w:val="99"/>
    <w:unhideWhenUsed/>
    <w:rsid w:val="002C6F1C"/>
    <w:pPr>
      <w:spacing w:line="240" w:lineRule="auto"/>
    </w:pPr>
    <w:rPr>
      <w:sz w:val="20"/>
      <w:szCs w:val="20"/>
    </w:rPr>
  </w:style>
  <w:style w:type="character" w:customStyle="1" w:styleId="CommentTextChar">
    <w:name w:val="Comment Text Char"/>
    <w:basedOn w:val="DefaultParagraphFont"/>
    <w:link w:val="CommentText"/>
    <w:uiPriority w:val="99"/>
    <w:rsid w:val="002C6F1C"/>
    <w:rPr>
      <w:sz w:val="20"/>
      <w:szCs w:val="20"/>
    </w:rPr>
  </w:style>
  <w:style w:type="paragraph" w:styleId="CommentSubject">
    <w:name w:val="annotation subject"/>
    <w:basedOn w:val="CommentText"/>
    <w:next w:val="CommentText"/>
    <w:link w:val="CommentSubjectChar"/>
    <w:uiPriority w:val="99"/>
    <w:semiHidden/>
    <w:unhideWhenUsed/>
    <w:rsid w:val="002C6F1C"/>
    <w:rPr>
      <w:b/>
      <w:bCs/>
    </w:rPr>
  </w:style>
  <w:style w:type="character" w:customStyle="1" w:styleId="CommentSubjectChar">
    <w:name w:val="Comment Subject Char"/>
    <w:basedOn w:val="CommentTextChar"/>
    <w:link w:val="CommentSubject"/>
    <w:uiPriority w:val="99"/>
    <w:semiHidden/>
    <w:rsid w:val="002C6F1C"/>
    <w:rPr>
      <w:b/>
      <w:bCs/>
      <w:sz w:val="20"/>
      <w:szCs w:val="20"/>
    </w:rPr>
  </w:style>
  <w:style w:type="paragraph" w:styleId="NormalWeb">
    <w:name w:val="Normal (Web)"/>
    <w:basedOn w:val="Normal"/>
    <w:uiPriority w:val="99"/>
    <w:unhideWhenUsed/>
    <w:rsid w:val="006A4B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ention">
    <w:name w:val="Mention"/>
    <w:basedOn w:val="DefaultParagraphFont"/>
    <w:uiPriority w:val="99"/>
    <w:unhideWhenUsed/>
    <w:rsid w:val="005F57E7"/>
    <w:rPr>
      <w:color w:val="2B579A"/>
      <w:shd w:val="clear" w:color="auto" w:fill="E1DFDD"/>
    </w:rPr>
  </w:style>
  <w:style w:type="character" w:customStyle="1" w:styleId="ui-provider">
    <w:name w:val="ui-provider"/>
    <w:basedOn w:val="DefaultParagraphFont"/>
    <w:rsid w:val="00D54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8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media/Project/Websites/mdcs/REGS/Reg203.pdf?rev=6b634f5a6869483887d4dbeecae3ddf4" TargetMode="External"/><Relationship Id="rId13" Type="http://schemas.openxmlformats.org/officeDocument/2006/relationships/hyperlink" Target="https://www.michigan.gov/mdcs/disability-gateway/dmo-home/loa/maternity-leave" TargetMode="External"/><Relationship Id="rId18" Type="http://schemas.openxmlformats.org/officeDocument/2006/relationships/hyperlink" Target="https://stateofmichigan.sharepoint.com/teams/insideqol/human-resources/Documents/ADMIN/QOL%20HR%20Phone%20Directory.pdf" TargetMode="External"/><Relationship Id="rId26" Type="http://schemas.openxmlformats.org/officeDocument/2006/relationships/hyperlink" Target="https://www.eeoc.gov/wysk/what-you-should-know-about-pregnant-workers-fairness-act" TargetMode="External"/><Relationship Id="rId3" Type="http://schemas.openxmlformats.org/officeDocument/2006/relationships/customXml" Target="../customXml/item3.xml"/><Relationship Id="rId21" Type="http://schemas.openxmlformats.org/officeDocument/2006/relationships/hyperlink" Target="http://stateofmichigan.sharepoint.com/sites/EGLE-SPC-Inside-Documents/SOM%20Forms/Forms/SOM%20Forms%20Library.aspx?id=%2Fsites%2FEGLE-SPC-Inside-Documents%2FSOM%20Forms%2FEQ1215%2Epdf&amp;parent=%2Fsites%2FEGLE-SPC-Inside-Documents%2FSOM%20Forms" TargetMode="External"/><Relationship Id="rId7" Type="http://schemas.openxmlformats.org/officeDocument/2006/relationships/webSettings" Target="webSettings.xml"/><Relationship Id="rId12" Type="http://schemas.openxmlformats.org/officeDocument/2006/relationships/hyperlink" Target="https://www.michigan.gov/mdcs/disability-gateway/disability-management-office/faq/parental-care-faq" TargetMode="External"/><Relationship Id="rId17" Type="http://schemas.openxmlformats.org/officeDocument/2006/relationships/hyperlink" Target="mailto:daileyt@michigan.gov" TargetMode="External"/><Relationship Id="rId25" Type="http://schemas.openxmlformats.org/officeDocument/2006/relationships/hyperlink" Target="https://www.eeoc.gov/statutes/pregnant-workers-fairness-act" TargetMode="External"/><Relationship Id="rId2" Type="http://schemas.openxmlformats.org/officeDocument/2006/relationships/customXml" Target="../customXml/item2.xml"/><Relationship Id="rId16" Type="http://schemas.openxmlformats.org/officeDocument/2006/relationships/hyperlink" Target="mailto:wenzeld2@michigan.gov" TargetMode="External"/><Relationship Id="rId20" Type="http://schemas.openxmlformats.org/officeDocument/2006/relationships/hyperlink" Target="https://stateofmichigan.sharepoint.com/teams/insidednr/work/policies-procedures/policiesprocedures/Forms/AllItems.aspx?OR=Teams%2DHL&amp;CT=1665584864631&amp;clickparams=eyJBcHBOYW1lIjoiVGVhbXMtRGVza3RvcCIsIkFwcFZlcnNpb24iOiIyNy8yMjA5MDQwMDcxMiIsIkhhc0ZlZGVyYXRlZFVzZXIiOmZhbHNlfQ%3D%3D&amp;useFiltersInViewXml=1&amp;FilterField1=Program&amp;FilterValue1=Alternative%20Work%20Schedule&amp;FilterType1=Text&amp;FilterOp1=In&amp;id=%2Fteams%2Finsidednr%2Fwork%2Fpolicies%2Dprocedures%2Fpoliciesprocedures%2F21%2E01%2E03%2Epdf&amp;parent=%2Fteams%2Finsidednr%2Fwork%2Fpolicies%2Dprocedures%2Fpoliciesprocedures"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higan.gov/mdcs/disability-gateway/dmo-home/loa/parental-leave" TargetMode="External"/><Relationship Id="rId24" Type="http://schemas.openxmlformats.org/officeDocument/2006/relationships/hyperlink" Target="https://www.dol.gov/agencies/whd/pump-at-work" TargetMode="External"/><Relationship Id="rId5" Type="http://schemas.openxmlformats.org/officeDocument/2006/relationships/styles" Target="styles.xml"/><Relationship Id="rId15" Type="http://schemas.openxmlformats.org/officeDocument/2006/relationships/hyperlink" Target="mailto:ScherdtR@michigan.gov" TargetMode="External"/><Relationship Id="rId23" Type="http://schemas.openxmlformats.org/officeDocument/2006/relationships/hyperlink" Target="mailto:mcsc-MIHR-DOCS@michigan.gov" TargetMode="External"/><Relationship Id="rId28" Type="http://schemas.openxmlformats.org/officeDocument/2006/relationships/theme" Target="theme/theme1.xml"/><Relationship Id="rId10" Type="http://schemas.openxmlformats.org/officeDocument/2006/relationships/hyperlink" Target="https://www.michigan.gov/mdcs/disability-gateway/dmo-home/loa/expanding-family/paid-parental-leave" TargetMode="External"/><Relationship Id="rId19" Type="http://schemas.openxmlformats.org/officeDocument/2006/relationships/hyperlink" Target="https://stateofmichigan.sharepoint.com/teams/insideqol/human-resources/HR%20Forms/VWSAPFRM92802_7140_7.pdf" TargetMode="External"/><Relationship Id="rId4" Type="http://schemas.openxmlformats.org/officeDocument/2006/relationships/numbering" Target="numbering.xml"/><Relationship Id="rId9" Type="http://schemas.openxmlformats.org/officeDocument/2006/relationships/hyperlink" Target="https://www.michigan.gov/mdcs/disability-gateway/dmo-home/loa" TargetMode="External"/><Relationship Id="rId14" Type="http://schemas.openxmlformats.org/officeDocument/2006/relationships/hyperlink" Target="https://www.michigan.gov/mdcs/disability-gateway/disability-management-office/faq/maternity-leave-faq" TargetMode="External"/><Relationship Id="rId22" Type="http://schemas.openxmlformats.org/officeDocument/2006/relationships/hyperlink" Target="https://stateofmichigan.sharepoint.com/:w:/r/sites/MDARD-SPC-Inside/_layouts/15/Doc.aspx?sourcedoc=%7BFB2D8535-D9E5-4237-B40F-10C56F8514F1%7D&amp;file=HR%20-%20Voluntary%20Alternative%20Work%20Schedule%20-%20AP-065.docx&amp;action=default&amp;mobileredirect=true&amp;DefaultItemOpen=1" TargetMode="External"/><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220A85B-A7D0-4C6B-8A21-E5C9CD49964C}">
    <t:Anchor>
      <t:Comment id="586373973"/>
    </t:Anchor>
    <t:History>
      <t:Event id="{D4C821AD-6A39-47E8-BF95-06BD42C1F8C8}" time="2024-02-22T18:51:48.03Z">
        <t:Attribution userId="S::HoldenB1@michigan.gov::4c1de56e-e671-45e8-89e0-66f31b56cfbe" userProvider="AD" userName="Brandi Holden"/>
        <t:Anchor>
          <t:Comment id="586373973"/>
        </t:Anchor>
        <t:Create/>
      </t:Event>
      <t:Event id="{B95DE7CE-3F8C-4B15-B9F3-371AE69BF806}" time="2024-02-22T18:51:48.03Z">
        <t:Attribution userId="S::HoldenB1@michigan.gov::4c1de56e-e671-45e8-89e0-66f31b56cfbe" userProvider="AD" userName="Brandi Holden"/>
        <t:Anchor>
          <t:Comment id="586373973"/>
        </t:Anchor>
        <t:Assign userId="S::AbdoA@michigan.gov::d9afa063-830c-4867-8dfe-96c47966effd" userProvider="AD" userName="Abdo, Amy (MCSC)"/>
      </t:Event>
      <t:Event id="{FB6C3AC0-DF07-4FD2-B0A9-E67D2EC07DE6}" time="2024-02-22T18:51:48.03Z">
        <t:Attribution userId="S::HoldenB1@michigan.gov::4c1de56e-e671-45e8-89e0-66f31b56cfbe" userProvider="AD" userName="Brandi Holden"/>
        <t:Anchor>
          <t:Comment id="586373973"/>
        </t:Anchor>
        <t:SetTitle title="@Abdo, Amy (MCSC) please send the link for the EGLE &amp; MDARD AWS Policy "/>
      </t:Event>
      <t:Event id="{923E4322-FC56-468F-8C4F-918686B506CF}" time="2024-06-26T14:43:48.613Z">
        <t:Attribution userId="S::scherdtr@michigan.gov::0762eebd-29b4-4636-bdba-30f923d1b34d" userProvider="AD" userName="Scherdt, Ryann (MCSC)"/>
        <t:Progress percentComplete="100"/>
      </t:Event>
      <t:Event id="{4ED65310-F8A7-4D27-A9F8-0E5E13D51036}" time="2024-06-26T15:04:07.839Z">
        <t:Attribution userId="S::scherdtr@michigan.gov::0762eebd-29b4-4636-bdba-30f923d1b34d" userProvider="AD" userName="Scherdt, Ryann (MCSC)"/>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42EF683ECF104D90E839C56BB1C269" ma:contentTypeVersion="4" ma:contentTypeDescription="Create a new document." ma:contentTypeScope="" ma:versionID="3bf7fed24c2214a5866db43f77d83390">
  <xsd:schema xmlns:xsd="http://www.w3.org/2001/XMLSchema" xmlns:xs="http://www.w3.org/2001/XMLSchema" xmlns:p="http://schemas.microsoft.com/office/2006/metadata/properties" xmlns:ns2="38c18a9d-9e85-40cf-a7cf-4654fff294d7" targetNamespace="http://schemas.microsoft.com/office/2006/metadata/properties" ma:root="true" ma:fieldsID="c2008f3a3990a06b05fb94f012d5a42c" ns2:_="">
    <xsd:import namespace="38c18a9d-9e85-40cf-a7cf-4654fff294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18a9d-9e85-40cf-a7cf-4654fff29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6814C-F5FD-44B2-BDB4-BA988EF5379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8c18a9d-9e85-40cf-a7cf-4654fff294d7"/>
    <ds:schemaRef ds:uri="http://www.w3.org/XML/1998/namespace"/>
    <ds:schemaRef ds:uri="http://purl.org/dc/dcmitype/"/>
  </ds:schemaRefs>
</ds:datastoreItem>
</file>

<file path=customXml/itemProps2.xml><?xml version="1.0" encoding="utf-8"?>
<ds:datastoreItem xmlns:ds="http://schemas.openxmlformats.org/officeDocument/2006/customXml" ds:itemID="{28638650-A2BA-415B-B667-426B4E6A4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18a9d-9e85-40cf-a7cf-4654fff2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D283B-3089-42F4-AB1D-3ED4BDF66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1122</Words>
  <Characters>6398</Characters>
  <Application>Microsoft Office Word</Application>
  <DocSecurity>0</DocSecurity>
  <Lines>53</Lines>
  <Paragraphs>15</Paragraphs>
  <ScaleCrop>false</ScaleCrop>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Amy (MCSC)</dc:creator>
  <cp:keywords/>
  <dc:description/>
  <cp:lastModifiedBy>Clara, Matthew (DNR)</cp:lastModifiedBy>
  <cp:revision>180</cp:revision>
  <dcterms:created xsi:type="dcterms:W3CDTF">2024-01-31T14:16:00Z</dcterms:created>
  <dcterms:modified xsi:type="dcterms:W3CDTF">2025-06-26T20:37:00Z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2024-01-31T14:20:01Z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970917be-b66b-44e5-a3ca-29406ddcceff</vt:lpwstr>
  </property>
  <property fmtid="{D5CDD505-2E9C-101B-9397-08002B2CF9AE}" pid="8" name="MSIP_Label_3a2fed65-62e7-46ea-af74-187e0c17143a_ContentBits">
    <vt:lpwstr>0</vt:lpwstr>
  </property>
  <property fmtid="{D5CDD505-2E9C-101B-9397-08002B2CF9AE}" pid="9" name="ContentTypeId">
    <vt:lpwstr>0x0101003942EF683ECF104D90E839C56BB1C269</vt:lpwstr>
  </property>
</Properties>
</file>