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5228" w14:textId="7C47DEA0" w:rsidR="002D6300" w:rsidRDefault="002D6300" w:rsidP="002D630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773FBC07">
            <wp:simplePos x="0" y="0"/>
            <wp:positionH relativeFrom="margin">
              <wp:posOffset>5314950</wp:posOffset>
            </wp:positionH>
            <wp:positionV relativeFrom="paragraph">
              <wp:posOffset>8890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82E">
        <w:rPr>
          <w:noProof/>
        </w:rPr>
        <w:drawing>
          <wp:inline distT="0" distB="0" distL="0" distR="0" wp14:anchorId="334AD6D3" wp14:editId="4450EAB5">
            <wp:extent cx="3613150" cy="3060234"/>
            <wp:effectExtent l="0" t="0" r="6350" b="6985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/>
                  </pic:nvPicPr>
                  <pic:blipFill rotWithShape="1">
                    <a:blip r:embed="rId7"/>
                    <a:srcRect t="18133" r="16370"/>
                    <a:stretch/>
                  </pic:blipFill>
                  <pic:spPr bwMode="auto">
                    <a:xfrm>
                      <a:off x="0" y="0"/>
                      <a:ext cx="3657916" cy="3098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F1936" w14:textId="62589B3A" w:rsidR="000D7729" w:rsidRDefault="00A5482E" w:rsidP="002D6300">
      <w:pPr>
        <w:jc w:val="center"/>
      </w:pPr>
      <w:r>
        <w:rPr>
          <w:noProof/>
        </w:rPr>
        <w:drawing>
          <wp:inline distT="0" distB="0" distL="0" distR="0" wp14:anchorId="4C96A2E8" wp14:editId="196CC3DF">
            <wp:extent cx="3638550" cy="3021847"/>
            <wp:effectExtent l="0" t="0" r="0" b="762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976" cy="304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C45F" w14:textId="7D72E79D" w:rsidR="00747797" w:rsidRDefault="00747797"/>
    <w:p w14:paraId="2299840F" w14:textId="2E455CA9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75788A00" w:rsidR="00DA5558" w:rsidRPr="00704CE6" w:rsidRDefault="00747797" w:rsidP="0011669C">
      <w:pPr>
        <w:tabs>
          <w:tab w:val="left" w:pos="550"/>
          <w:tab w:val="left" w:pos="103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="0011669C">
        <w:rPr>
          <w:sz w:val="20"/>
          <w:szCs w:val="20"/>
        </w:rPr>
        <w:tab/>
      </w:r>
    </w:p>
    <w:p w14:paraId="2886800C" w14:textId="2297E8F0" w:rsidR="00DA5558" w:rsidRPr="00704CE6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3E84" w14:textId="77777777" w:rsidR="008A7BDB" w:rsidRDefault="008A7BDB" w:rsidP="00DA5558">
      <w:pPr>
        <w:spacing w:after="0" w:line="240" w:lineRule="auto"/>
      </w:pPr>
      <w:r>
        <w:separator/>
      </w:r>
    </w:p>
  </w:endnote>
  <w:endnote w:type="continuationSeparator" w:id="0">
    <w:p w14:paraId="3F0FBA52" w14:textId="77777777" w:rsidR="008A7BDB" w:rsidRDefault="008A7BDB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D4B2" w14:textId="77777777" w:rsidR="00596A8C" w:rsidRDefault="00596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F395" w14:textId="77777777" w:rsidR="00596A8C" w:rsidRDefault="00596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0103" w14:textId="77777777" w:rsidR="00596A8C" w:rsidRDefault="0059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7CEBD" w14:textId="77777777" w:rsidR="008A7BDB" w:rsidRDefault="008A7BDB" w:rsidP="00DA5558">
      <w:pPr>
        <w:spacing w:after="0" w:line="240" w:lineRule="auto"/>
      </w:pPr>
      <w:r>
        <w:separator/>
      </w:r>
    </w:p>
  </w:footnote>
  <w:footnote w:type="continuationSeparator" w:id="0">
    <w:p w14:paraId="72461782" w14:textId="77777777" w:rsidR="008A7BDB" w:rsidRDefault="008A7BDB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B5AA" w14:textId="77777777" w:rsidR="00596A8C" w:rsidRDefault="0059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5300" w14:textId="458F3610" w:rsidR="00704CE6" w:rsidRPr="00704CE6" w:rsidRDefault="007B4D41">
    <w:pPr>
      <w:pStyle w:val="Header"/>
      <w:rPr>
        <w:sz w:val="36"/>
        <w:szCs w:val="36"/>
      </w:rPr>
    </w:pPr>
    <w:bookmarkStart w:id="0" w:name="_GoBack"/>
    <w:bookmarkEnd w:id="0"/>
    <w:r>
      <w:rPr>
        <w:sz w:val="36"/>
        <w:szCs w:val="36"/>
      </w:rPr>
      <w:t xml:space="preserve">Huron </w:t>
    </w:r>
    <w:r w:rsidR="00704CE6" w:rsidRPr="00704CE6">
      <w:rPr>
        <w:sz w:val="36"/>
        <w:szCs w:val="36"/>
      </w:rPr>
      <w:t>NF 2022</w:t>
    </w:r>
    <w:r w:rsidR="00704CE6">
      <w:rPr>
        <w:sz w:val="36"/>
        <w:szCs w:val="36"/>
      </w:rPr>
      <w:t xml:space="preserve"> Boundary Surveys Potential GNA Revenue</w:t>
    </w:r>
  </w:p>
  <w:p w14:paraId="64ACF598" w14:textId="0CFD526F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r w:rsidR="00596A8C">
      <w:rPr>
        <w:sz w:val="36"/>
        <w:szCs w:val="36"/>
      </w:rPr>
      <w:t>ORV Aspen-Huron ORV</w:t>
    </w:r>
    <w:r w:rsidR="003A5B9A">
      <w:rPr>
        <w:sz w:val="36"/>
        <w:szCs w:val="36"/>
      </w:rPr>
      <w:t xml:space="preserve"> RP</w:t>
    </w:r>
    <w:r w:rsidRPr="00747797">
      <w:rPr>
        <w:sz w:val="36"/>
        <w:szCs w:val="36"/>
      </w:rPr>
      <w:t xml:space="preserve"> T</w:t>
    </w:r>
    <w:r w:rsidR="007A7A63">
      <w:rPr>
        <w:sz w:val="36"/>
        <w:szCs w:val="36"/>
      </w:rPr>
      <w:t>2</w:t>
    </w:r>
    <w:r w:rsidR="00596A8C">
      <w:rPr>
        <w:sz w:val="36"/>
        <w:szCs w:val="36"/>
      </w:rPr>
      <w:t>4</w:t>
    </w:r>
    <w:r w:rsidRPr="00747797">
      <w:rPr>
        <w:sz w:val="36"/>
        <w:szCs w:val="36"/>
      </w:rPr>
      <w:t>N, R</w:t>
    </w:r>
    <w:r w:rsidR="00596A8C">
      <w:rPr>
        <w:sz w:val="36"/>
        <w:szCs w:val="36"/>
      </w:rPr>
      <w:t>6E</w:t>
    </w:r>
    <w:r w:rsidRPr="00747797">
      <w:rPr>
        <w:sz w:val="36"/>
        <w:szCs w:val="36"/>
      </w:rPr>
      <w:t xml:space="preserve"> S. </w:t>
    </w:r>
    <w:r w:rsidR="00596A8C">
      <w:rPr>
        <w:sz w:val="36"/>
        <w:szCs w:val="36"/>
      </w:rPr>
      <w:t>5</w:t>
    </w:r>
    <w:r w:rsidR="007A7A63">
      <w:rPr>
        <w:sz w:val="36"/>
        <w:szCs w:val="36"/>
      </w:rPr>
      <w:t xml:space="preserve"> &amp; 2</w:t>
    </w:r>
    <w:r w:rsidR="00596A8C">
      <w:rPr>
        <w:sz w:val="36"/>
        <w:szCs w:val="36"/>
      </w:rPr>
      <w:t>6</w:t>
    </w:r>
    <w:r w:rsidRPr="00747797">
      <w:rPr>
        <w:sz w:val="36"/>
        <w:szCs w:val="36"/>
      </w:rPr>
      <w:t xml:space="preserve"> </w:t>
    </w:r>
    <w:r w:rsidR="00596A8C">
      <w:rPr>
        <w:sz w:val="36"/>
        <w:szCs w:val="36"/>
      </w:rPr>
      <w:t>Iosco</w:t>
    </w:r>
    <w:r w:rsidR="007A7A63">
      <w:rPr>
        <w:sz w:val="36"/>
        <w:szCs w:val="36"/>
      </w:rPr>
      <w:t xml:space="preserve"> </w:t>
    </w:r>
    <w:r w:rsidR="00426A4F">
      <w:rPr>
        <w:sz w:val="36"/>
        <w:szCs w:val="36"/>
      </w:rPr>
      <w:t>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278F8" w14:textId="77777777" w:rsidR="00596A8C" w:rsidRDefault="00596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1669C"/>
    <w:rsid w:val="001C226A"/>
    <w:rsid w:val="002D6300"/>
    <w:rsid w:val="00360369"/>
    <w:rsid w:val="0036422C"/>
    <w:rsid w:val="003A5B9A"/>
    <w:rsid w:val="00426A4F"/>
    <w:rsid w:val="00491EC1"/>
    <w:rsid w:val="00596A8C"/>
    <w:rsid w:val="005F60AB"/>
    <w:rsid w:val="00676BDD"/>
    <w:rsid w:val="00704CE6"/>
    <w:rsid w:val="00736E6C"/>
    <w:rsid w:val="00747797"/>
    <w:rsid w:val="007A7A63"/>
    <w:rsid w:val="007B4D41"/>
    <w:rsid w:val="008928A3"/>
    <w:rsid w:val="008A7BDB"/>
    <w:rsid w:val="008B7547"/>
    <w:rsid w:val="00931998"/>
    <w:rsid w:val="009C3541"/>
    <w:rsid w:val="009F5AF3"/>
    <w:rsid w:val="00A06C52"/>
    <w:rsid w:val="00A5482E"/>
    <w:rsid w:val="00B95A65"/>
    <w:rsid w:val="00BB3B89"/>
    <w:rsid w:val="00DA5558"/>
    <w:rsid w:val="00DD65A7"/>
    <w:rsid w:val="00FC6EF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5AE4E-736F-4F29-BAF7-D7FC16F7ECBE}"/>
</file>

<file path=customXml/itemProps2.xml><?xml version="1.0" encoding="utf-8"?>
<ds:datastoreItem xmlns:ds="http://schemas.openxmlformats.org/officeDocument/2006/customXml" ds:itemID="{8CB6231A-A546-4ED4-A1F2-49466718E25E}"/>
</file>

<file path=customXml/itemProps3.xml><?xml version="1.0" encoding="utf-8"?>
<ds:datastoreItem xmlns:ds="http://schemas.openxmlformats.org/officeDocument/2006/customXml" ds:itemID="{A74CE01F-C273-478A-A74F-6E4F1AE22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Dontz, Matthew (DNR)</cp:lastModifiedBy>
  <cp:revision>2</cp:revision>
  <dcterms:created xsi:type="dcterms:W3CDTF">2021-08-16T18:16:00Z</dcterms:created>
  <dcterms:modified xsi:type="dcterms:W3CDTF">2021-08-16T18:16:00Z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